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0981" w14:textId="7C5E09A2" w:rsidR="00B92475" w:rsidRPr="00D51A9F" w:rsidRDefault="0005359F" w:rsidP="00D51A9F">
      <w:pPr>
        <w:spacing w:after="0" w:line="240" w:lineRule="auto"/>
        <w:rPr>
          <w:rFonts w:ascii="Calibri" w:eastAsia="Calibri" w:hAnsi="Calibri" w:cs="Calibri"/>
          <w:b/>
          <w:bCs/>
          <w:i/>
          <w:color w:val="000000"/>
          <w:sz w:val="20"/>
          <w:szCs w:val="20"/>
          <w:lang w:val="nl-NL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1ACF6" wp14:editId="250FBC30">
                <wp:simplePos x="0" y="0"/>
                <wp:positionH relativeFrom="column">
                  <wp:posOffset>2319020</wp:posOffset>
                </wp:positionH>
                <wp:positionV relativeFrom="paragraph">
                  <wp:posOffset>-69850</wp:posOffset>
                </wp:positionV>
                <wp:extent cx="3657600" cy="565150"/>
                <wp:effectExtent l="0" t="0" r="0" b="63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C3D57" w14:textId="64D06F30" w:rsidR="00992C4A" w:rsidRPr="0005359F" w:rsidRDefault="00992C4A" w:rsidP="00992C4A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5359F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Leidraad warmtenetten voor gemeenten</w:t>
                            </w:r>
                          </w:p>
                          <w:p w14:paraId="2B4683BE" w14:textId="79F7C9FD" w:rsidR="00992C4A" w:rsidRPr="0005359F" w:rsidRDefault="00992C4A" w:rsidP="003E0D4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5359F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FASERING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1ACF6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182.6pt;margin-top:-5.5pt;width:4in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" fillcolor="white [3201]" stroked="f" strokeweight=".5pt">
                <v:textbox>
                  <w:txbxContent>
                    <w:p w14:paraId="557C3D57" w14:textId="64D06F30" w:rsidR="00992C4A" w:rsidRPr="0005359F" w:rsidRDefault="00992C4A" w:rsidP="00992C4A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nl-NL"/>
                        </w:rPr>
                      </w:pPr>
                      <w:r w:rsidRPr="0005359F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nl-NL"/>
                        </w:rPr>
                        <w:t>Leidraad warmtenetten voor gemeenten</w:t>
                      </w:r>
                    </w:p>
                    <w:p w14:paraId="2B4683BE" w14:textId="79F7C9FD" w:rsidR="00992C4A" w:rsidRPr="0005359F" w:rsidRDefault="00992C4A" w:rsidP="003E0D47">
                      <w:pPr>
                        <w:spacing w:after="0" w:line="240" w:lineRule="auto"/>
                        <w:jc w:val="right"/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nl-NL"/>
                        </w:rPr>
                      </w:pPr>
                      <w:r w:rsidRPr="0005359F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nl-NL"/>
                        </w:rPr>
                        <w:t>FASERING</w:t>
                      </w:r>
                    </w:p>
                  </w:txbxContent>
                </v:textbox>
              </v:shape>
            </w:pict>
          </mc:Fallback>
        </mc:AlternateContent>
      </w:r>
      <w:r w:rsidRPr="00D51A9F">
        <w:rPr>
          <w:rFonts w:ascii="Calibri" w:eastAsia="Calibri" w:hAnsi="Calibri" w:cs="Calibri"/>
          <w:b/>
          <w:bCs/>
          <w:i/>
          <w:noProof/>
          <w:color w:val="000000"/>
          <w:sz w:val="20"/>
          <w:szCs w:val="20"/>
          <w:lang w:val="nl-NL"/>
        </w:rPr>
        <w:drawing>
          <wp:anchor distT="0" distB="0" distL="114300" distR="114300" simplePos="0" relativeHeight="251659264" behindDoc="0" locked="0" layoutInCell="1" allowOverlap="1" wp14:anchorId="3107DD95" wp14:editId="3EA48396">
            <wp:simplePos x="0" y="0"/>
            <wp:positionH relativeFrom="column">
              <wp:posOffset>-252730</wp:posOffset>
            </wp:positionH>
            <wp:positionV relativeFrom="page">
              <wp:posOffset>285750</wp:posOffset>
            </wp:positionV>
            <wp:extent cx="2203450" cy="607695"/>
            <wp:effectExtent l="0" t="0" r="6350" b="1905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myk_warmtenetwerk vlaanderen_warmtenetwerk vlaanderen_warmtenetwerk vlaander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1"/>
        <w:tblW w:w="9222" w:type="dxa"/>
        <w:tblLook w:val="04A0" w:firstRow="1" w:lastRow="0" w:firstColumn="1" w:lastColumn="0" w:noHBand="0" w:noVBand="1"/>
      </w:tblPr>
      <w:tblGrid>
        <w:gridCol w:w="3806"/>
        <w:gridCol w:w="1805"/>
        <w:gridCol w:w="1805"/>
        <w:gridCol w:w="1806"/>
      </w:tblGrid>
      <w:tr w:rsidR="00B92475" w:rsidRPr="007F231D" w14:paraId="6B7992BF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2C6D2A0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sz w:val="28"/>
                <w:szCs w:val="28"/>
                <w:lang w:val="nl-NL"/>
              </w:rPr>
              <w:t>FASE 1: VERKENNING</w:t>
            </w:r>
          </w:p>
        </w:tc>
        <w:tc>
          <w:tcPr>
            <w:tcW w:w="1805" w:type="dxa"/>
            <w:vAlign w:val="center"/>
          </w:tcPr>
          <w:p w14:paraId="72F20FCD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lang w:val="nl-NL"/>
              </w:rPr>
              <w:t>Wie?</w:t>
            </w:r>
          </w:p>
        </w:tc>
        <w:tc>
          <w:tcPr>
            <w:tcW w:w="1805" w:type="dxa"/>
            <w:vAlign w:val="center"/>
          </w:tcPr>
          <w:p w14:paraId="4B5533B1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lang w:val="nl-NL"/>
              </w:rPr>
              <w:t>Wanneer?</w:t>
            </w:r>
          </w:p>
        </w:tc>
        <w:tc>
          <w:tcPr>
            <w:tcW w:w="1806" w:type="dxa"/>
            <w:vAlign w:val="center"/>
          </w:tcPr>
          <w:p w14:paraId="1EACEFD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lang w:val="nl-NL"/>
              </w:rPr>
              <w:t>Check</w:t>
            </w:r>
          </w:p>
        </w:tc>
      </w:tr>
      <w:tr w:rsidR="00455B9F" w:rsidRPr="00287597" w14:paraId="34EA3CE2" w14:textId="77777777" w:rsidTr="005A6753">
        <w:trPr>
          <w:trHeight w:val="454"/>
        </w:trPr>
        <w:tc>
          <w:tcPr>
            <w:tcW w:w="9222" w:type="dxa"/>
            <w:gridSpan w:val="4"/>
            <w:shd w:val="clear" w:color="auto" w:fill="C5E0B3"/>
            <w:vAlign w:val="center"/>
          </w:tcPr>
          <w:p w14:paraId="38411C5F" w14:textId="0E5C77C2" w:rsidR="00455B9F" w:rsidRPr="00287597" w:rsidRDefault="00455B9F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</w:pPr>
            <w:r w:rsidRPr="00287597"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  <w:t>HAALBAARHEID</w:t>
            </w:r>
          </w:p>
        </w:tc>
        <w:bookmarkStart w:id="0" w:name="_GoBack"/>
        <w:bookmarkEnd w:id="0"/>
      </w:tr>
      <w:tr w:rsidR="00B92475" w:rsidRPr="007F231D" w14:paraId="30F86628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192E71D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Technische haalbaarheid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25D0E58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5A01F88E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18A9463E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7B7F8E4D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4473D7C2" w14:textId="77777777" w:rsidR="00B92475" w:rsidRPr="007F231D" w:rsidRDefault="00B92475" w:rsidP="00FD5FFC">
            <w:pPr>
              <w:tabs>
                <w:tab w:val="left" w:pos="270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Warmte-inventaris: afnemers/bronnen</w:t>
            </w:r>
          </w:p>
        </w:tc>
        <w:tc>
          <w:tcPr>
            <w:tcW w:w="1805" w:type="dxa"/>
            <w:vAlign w:val="center"/>
          </w:tcPr>
          <w:p w14:paraId="2B29156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6226E7C8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0996DBEB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72B2C8A2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67830832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Raming lineaire warmtedichtheid</w:t>
            </w:r>
          </w:p>
        </w:tc>
        <w:tc>
          <w:tcPr>
            <w:tcW w:w="1805" w:type="dxa"/>
            <w:vAlign w:val="center"/>
          </w:tcPr>
          <w:p w14:paraId="28DE597B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751B8C1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3CD92D7C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2AF25339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4FC7DFD8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Opportuniteiten openbare werken</w:t>
            </w:r>
          </w:p>
        </w:tc>
        <w:tc>
          <w:tcPr>
            <w:tcW w:w="1805" w:type="dxa"/>
            <w:vAlign w:val="center"/>
          </w:tcPr>
          <w:p w14:paraId="41E33803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44E89D1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2ADE3DB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177D3A02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2D6F7EF6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Oplijsting projectscenario's</w:t>
            </w:r>
          </w:p>
        </w:tc>
        <w:tc>
          <w:tcPr>
            <w:tcW w:w="1805" w:type="dxa"/>
            <w:vAlign w:val="center"/>
          </w:tcPr>
          <w:p w14:paraId="29666142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57ADFC2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48AFB34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6436683D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3A270D5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Selectie pilootproject(en)</w:t>
            </w:r>
          </w:p>
        </w:tc>
        <w:tc>
          <w:tcPr>
            <w:tcW w:w="1805" w:type="dxa"/>
            <w:vAlign w:val="center"/>
          </w:tcPr>
          <w:p w14:paraId="07374EF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6FDD58CE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19A4D97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76D47011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1649E21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Financiële haalbaarheid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2B73AF2D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10141FE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6F1795A3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774047A2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4EDC4512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Indicatie grootte-orde investeringskost</w:t>
            </w:r>
          </w:p>
        </w:tc>
        <w:tc>
          <w:tcPr>
            <w:tcW w:w="1805" w:type="dxa"/>
            <w:vAlign w:val="center"/>
          </w:tcPr>
          <w:p w14:paraId="735297FB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429D6D3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2C73F30F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2D1E2F63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7809131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Warmteprijs </w:t>
            </w:r>
          </w:p>
        </w:tc>
        <w:tc>
          <w:tcPr>
            <w:tcW w:w="1805" w:type="dxa"/>
            <w:vAlign w:val="center"/>
          </w:tcPr>
          <w:p w14:paraId="0F2EB30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0D96BA4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6A75327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6416A0C7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7A0CC43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Steunmechanismen</w:t>
            </w:r>
          </w:p>
        </w:tc>
        <w:tc>
          <w:tcPr>
            <w:tcW w:w="1805" w:type="dxa"/>
            <w:vAlign w:val="center"/>
          </w:tcPr>
          <w:p w14:paraId="56D0C80D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2297729E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2714CD5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25BD9D38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5322DD24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Juridische haalbaarheid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7B8A88A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0CA9D2C1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6A06E64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2C2C8159" w14:textId="77777777" w:rsidTr="00B82ABA">
        <w:trPr>
          <w:trHeight w:val="454"/>
        </w:trPr>
        <w:tc>
          <w:tcPr>
            <w:tcW w:w="3806" w:type="dxa"/>
            <w:shd w:val="clear" w:color="auto" w:fill="auto"/>
            <w:vAlign w:val="center"/>
          </w:tcPr>
          <w:p w14:paraId="76453C3E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924FAA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7AAFBFBC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35B99E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455B9F" w:rsidRPr="00287597" w14:paraId="16ECE708" w14:textId="77777777" w:rsidTr="00954076">
        <w:trPr>
          <w:trHeight w:val="454"/>
        </w:trPr>
        <w:tc>
          <w:tcPr>
            <w:tcW w:w="9222" w:type="dxa"/>
            <w:gridSpan w:val="4"/>
            <w:shd w:val="clear" w:color="auto" w:fill="C5E0B3"/>
            <w:vAlign w:val="center"/>
          </w:tcPr>
          <w:p w14:paraId="5C49D13D" w14:textId="1D6BA8B9" w:rsidR="00455B9F" w:rsidRPr="00287597" w:rsidRDefault="00455B9F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</w:pPr>
            <w:r w:rsidRPr="00287597"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  <w:t>KANSRIJKHEID</w:t>
            </w:r>
          </w:p>
        </w:tc>
      </w:tr>
      <w:tr w:rsidR="00B92475" w:rsidRPr="007F231D" w14:paraId="5019A9F6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1967D78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Identificatie stakeholders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3FC423AB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629937D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2B00932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113F4084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039A331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Identificatie warmteklanten/producent</w:t>
            </w:r>
          </w:p>
        </w:tc>
        <w:tc>
          <w:tcPr>
            <w:tcW w:w="1805" w:type="dxa"/>
            <w:vAlign w:val="center"/>
          </w:tcPr>
          <w:p w14:paraId="4DA5A77B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6716FC23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77D3BE7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55032F8E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429AB48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Marktverkenning leverancier(s)</w:t>
            </w:r>
          </w:p>
        </w:tc>
        <w:tc>
          <w:tcPr>
            <w:tcW w:w="1805" w:type="dxa"/>
            <w:vAlign w:val="center"/>
          </w:tcPr>
          <w:p w14:paraId="440CC888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3975DE4D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79DE021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315F58CD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7644368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Marktverkenning transport/distributie</w:t>
            </w:r>
          </w:p>
        </w:tc>
        <w:tc>
          <w:tcPr>
            <w:tcW w:w="1805" w:type="dxa"/>
            <w:vAlign w:val="center"/>
          </w:tcPr>
          <w:p w14:paraId="31EC87A6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5A1CC48B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1CACEF26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46255D0E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31DE7BB4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Analyse stakeholders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3F3C69F4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0BB98D03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6863579F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56EA9D08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226FCA5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Identificatie knelpunten &amp; mijlpalen</w:t>
            </w:r>
          </w:p>
        </w:tc>
        <w:tc>
          <w:tcPr>
            <w:tcW w:w="1805" w:type="dxa"/>
            <w:vAlign w:val="center"/>
          </w:tcPr>
          <w:p w14:paraId="35B12BF1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68EF7DF6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46C0362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06C366DE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0197297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Stakeholdersanalyse</w:t>
            </w:r>
          </w:p>
        </w:tc>
        <w:tc>
          <w:tcPr>
            <w:tcW w:w="1805" w:type="dxa"/>
            <w:vAlign w:val="center"/>
          </w:tcPr>
          <w:p w14:paraId="1F1E100C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5F5A6C1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2AF1512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3738A501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114E0561" w14:textId="0CC7C335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Maatschappelijke kosten-bate</w:t>
            </w:r>
            <w:r w:rsidR="00D51A9F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n</w:t>
            </w:r>
            <w:r w:rsidR="00211ADA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br/>
            </w: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rol overheid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79310C96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69BCD91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0CE1384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04B915B5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131EED7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Identificatie maatschappelijke kosten-baten</w:t>
            </w:r>
          </w:p>
        </w:tc>
        <w:tc>
          <w:tcPr>
            <w:tcW w:w="1805" w:type="dxa"/>
            <w:vAlign w:val="center"/>
          </w:tcPr>
          <w:p w14:paraId="24887008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213EA42C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7B2CE77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415FE2AA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4B8260E6" w14:textId="400139D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Ambitieniveau overheid </w:t>
            </w:r>
            <w:r w:rsidR="00266746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br/>
            </w: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C</w:t>
            </w: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onvenant of Mayors)</w:t>
            </w:r>
          </w:p>
        </w:tc>
        <w:tc>
          <w:tcPr>
            <w:tcW w:w="1805" w:type="dxa"/>
            <w:vAlign w:val="center"/>
          </w:tcPr>
          <w:p w14:paraId="63CC2E78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2B1FA669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783FC47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32B9E233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168775D8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Engagement overheid</w:t>
            </w:r>
          </w:p>
        </w:tc>
        <w:tc>
          <w:tcPr>
            <w:tcW w:w="1805" w:type="dxa"/>
            <w:vAlign w:val="center"/>
          </w:tcPr>
          <w:p w14:paraId="65C08A07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267C0EF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00575DE6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7252B39B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2027875D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Proces en besluitvorming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2780AB91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0E4296AC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2B9AF26B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2187E40B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69C13F1C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Opstart projectgroep </w:t>
            </w:r>
          </w:p>
        </w:tc>
        <w:tc>
          <w:tcPr>
            <w:tcW w:w="1805" w:type="dxa"/>
            <w:vAlign w:val="center"/>
          </w:tcPr>
          <w:p w14:paraId="359F147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32E1571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09D73E91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27B24429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754449A4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Aanstelling procesbegeleider</w:t>
            </w:r>
          </w:p>
        </w:tc>
        <w:tc>
          <w:tcPr>
            <w:tcW w:w="1805" w:type="dxa"/>
            <w:vAlign w:val="center"/>
          </w:tcPr>
          <w:p w14:paraId="57CA1C00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7FA11CEA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62DF32F1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92475" w:rsidRPr="007F231D" w14:paraId="2B61FD10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7CED8EFD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Intentieovereenkomst</w:t>
            </w:r>
          </w:p>
        </w:tc>
        <w:tc>
          <w:tcPr>
            <w:tcW w:w="1805" w:type="dxa"/>
            <w:vAlign w:val="center"/>
          </w:tcPr>
          <w:p w14:paraId="409385A8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767B60B5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763A086C" w14:textId="77777777" w:rsidR="00B92475" w:rsidRPr="007F231D" w:rsidRDefault="00B92475" w:rsidP="00FD5F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</w:tbl>
    <w:p w14:paraId="3831D184" w14:textId="77777777" w:rsidR="00266746" w:rsidRDefault="00266746">
      <w:pPr>
        <w:spacing w:after="160" w:line="259" w:lineRule="auto"/>
        <w:rPr>
          <w:rFonts w:ascii="Calibri" w:eastAsia="Calibri" w:hAnsi="Calibri" w:cs="Calibri"/>
          <w:b/>
          <w:bCs/>
          <w:i/>
          <w:color w:val="000000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i/>
          <w:color w:val="000000"/>
          <w:sz w:val="28"/>
          <w:szCs w:val="28"/>
          <w:lang w:val="nl-NL"/>
        </w:rPr>
        <w:br w:type="page"/>
      </w:r>
    </w:p>
    <w:tbl>
      <w:tblPr>
        <w:tblStyle w:val="Tabelraster1"/>
        <w:tblW w:w="9222" w:type="dxa"/>
        <w:tblLook w:val="04A0" w:firstRow="1" w:lastRow="0" w:firstColumn="1" w:lastColumn="0" w:noHBand="0" w:noVBand="1"/>
      </w:tblPr>
      <w:tblGrid>
        <w:gridCol w:w="3806"/>
        <w:gridCol w:w="1805"/>
        <w:gridCol w:w="1805"/>
        <w:gridCol w:w="1806"/>
      </w:tblGrid>
      <w:tr w:rsidR="007159C6" w:rsidRPr="007F231D" w14:paraId="3D4B55D8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55B83B77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sz w:val="28"/>
                <w:szCs w:val="28"/>
                <w:lang w:val="nl-NL"/>
              </w:rPr>
              <w:lastRenderedPageBreak/>
              <w:t>FASE 2: VERDIEPING</w:t>
            </w:r>
          </w:p>
        </w:tc>
        <w:tc>
          <w:tcPr>
            <w:tcW w:w="1805" w:type="dxa"/>
            <w:vAlign w:val="center"/>
          </w:tcPr>
          <w:p w14:paraId="17CE2B56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lang w:val="nl-NL"/>
              </w:rPr>
              <w:t>Wie?</w:t>
            </w:r>
          </w:p>
        </w:tc>
        <w:tc>
          <w:tcPr>
            <w:tcW w:w="1805" w:type="dxa"/>
            <w:vAlign w:val="center"/>
          </w:tcPr>
          <w:p w14:paraId="5B613352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lang w:val="nl-NL"/>
              </w:rPr>
              <w:t>Wanneer?</w:t>
            </w:r>
          </w:p>
        </w:tc>
        <w:tc>
          <w:tcPr>
            <w:tcW w:w="1806" w:type="dxa"/>
            <w:vAlign w:val="center"/>
          </w:tcPr>
          <w:p w14:paraId="3AFAA9A8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lang w:val="nl-NL"/>
              </w:rPr>
              <w:t>Check</w:t>
            </w:r>
          </w:p>
        </w:tc>
      </w:tr>
      <w:tr w:rsidR="00455B9F" w:rsidRPr="007F231D" w14:paraId="4A87BFF6" w14:textId="77777777" w:rsidTr="00B371BD">
        <w:trPr>
          <w:trHeight w:val="454"/>
        </w:trPr>
        <w:tc>
          <w:tcPr>
            <w:tcW w:w="9222" w:type="dxa"/>
            <w:gridSpan w:val="4"/>
            <w:shd w:val="clear" w:color="auto" w:fill="C5E0B3"/>
            <w:vAlign w:val="center"/>
          </w:tcPr>
          <w:p w14:paraId="39F6C246" w14:textId="3F7EA1CB" w:rsidR="00455B9F" w:rsidRPr="007F231D" w:rsidRDefault="00455B9F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159C6"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  <w:t>ONDERBOUWEN HAALBAARHEID</w:t>
            </w:r>
          </w:p>
        </w:tc>
      </w:tr>
      <w:tr w:rsidR="007159C6" w:rsidRPr="007F231D" w14:paraId="0866FE80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54DC139D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Haalbaarheidsstudie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19E9404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2454DB1C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666694CA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7CE5B89B" w14:textId="77777777" w:rsidTr="00B82ABA">
        <w:trPr>
          <w:trHeight w:val="454"/>
        </w:trPr>
        <w:tc>
          <w:tcPr>
            <w:tcW w:w="3806" w:type="dxa"/>
            <w:shd w:val="clear" w:color="auto" w:fill="auto"/>
            <w:vAlign w:val="center"/>
          </w:tcPr>
          <w:p w14:paraId="723E244D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afbakenen studieopdracht</w:t>
            </w:r>
          </w:p>
        </w:tc>
        <w:tc>
          <w:tcPr>
            <w:tcW w:w="1805" w:type="dxa"/>
            <w:vAlign w:val="center"/>
          </w:tcPr>
          <w:p w14:paraId="550399D4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06313D99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2A14D96B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300873C8" w14:textId="77777777" w:rsidTr="00B82ABA">
        <w:trPr>
          <w:trHeight w:val="454"/>
        </w:trPr>
        <w:tc>
          <w:tcPr>
            <w:tcW w:w="3806" w:type="dxa"/>
            <w:shd w:val="clear" w:color="auto" w:fill="auto"/>
            <w:vAlign w:val="center"/>
          </w:tcPr>
          <w:p w14:paraId="13E8113D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aanbesteding studie</w:t>
            </w:r>
          </w:p>
        </w:tc>
        <w:tc>
          <w:tcPr>
            <w:tcW w:w="1805" w:type="dxa"/>
            <w:vAlign w:val="center"/>
          </w:tcPr>
          <w:p w14:paraId="48EA1F9C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58CB8454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12A0707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596F5E27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4F4E899C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Technisch voorontwerp pilootprojecten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13020A3B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504F23C4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071C0819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5F525AE6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207BEB6A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Selectie uitbatingstemperaturen</w:t>
            </w:r>
          </w:p>
        </w:tc>
        <w:tc>
          <w:tcPr>
            <w:tcW w:w="1805" w:type="dxa"/>
            <w:vAlign w:val="center"/>
          </w:tcPr>
          <w:p w14:paraId="4D0314E7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0A45C221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31352828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15CDDCF0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7576179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Selectie materiaal</w:t>
            </w:r>
          </w:p>
        </w:tc>
        <w:tc>
          <w:tcPr>
            <w:tcW w:w="1805" w:type="dxa"/>
            <w:vAlign w:val="center"/>
          </w:tcPr>
          <w:p w14:paraId="4E752872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7F9D76A6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56DDCB52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2B77233E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15A195FE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Uit- en inkoppeling</w:t>
            </w:r>
          </w:p>
        </w:tc>
        <w:tc>
          <w:tcPr>
            <w:tcW w:w="1805" w:type="dxa"/>
            <w:vAlign w:val="center"/>
          </w:tcPr>
          <w:p w14:paraId="7303EA97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784BA155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08792B19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07F3E864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148FCE1A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Ontwerp tracé netwerk en fasering</w:t>
            </w:r>
          </w:p>
        </w:tc>
        <w:tc>
          <w:tcPr>
            <w:tcW w:w="1805" w:type="dxa"/>
            <w:vAlign w:val="center"/>
          </w:tcPr>
          <w:p w14:paraId="6BE28758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6C6F3B3E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0240B888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79AD6D3D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3326F389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Toewijzing back-up voorzieningen</w:t>
            </w:r>
          </w:p>
        </w:tc>
        <w:tc>
          <w:tcPr>
            <w:tcW w:w="1805" w:type="dxa"/>
            <w:vAlign w:val="center"/>
          </w:tcPr>
          <w:p w14:paraId="7859A9D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22D6BC2C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22FDB249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7C45BA44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0D44AB62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Selectie materiaal</w:t>
            </w:r>
          </w:p>
        </w:tc>
        <w:tc>
          <w:tcPr>
            <w:tcW w:w="1805" w:type="dxa"/>
            <w:vAlign w:val="center"/>
          </w:tcPr>
          <w:p w14:paraId="1E6F8993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37FD7E01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12D7CFA5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547686FD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1A07ADEE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Vergunningen</w:t>
            </w:r>
          </w:p>
        </w:tc>
        <w:tc>
          <w:tcPr>
            <w:tcW w:w="1805" w:type="dxa"/>
            <w:vAlign w:val="center"/>
          </w:tcPr>
          <w:p w14:paraId="33A8343E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56E8EB84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409FFB3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158F80A5" w14:textId="77777777" w:rsidTr="00B82ABA">
        <w:trPr>
          <w:trHeight w:val="454"/>
        </w:trPr>
        <w:tc>
          <w:tcPr>
            <w:tcW w:w="3806" w:type="dxa"/>
            <w:shd w:val="clear" w:color="auto" w:fill="BDD6EE"/>
            <w:vAlign w:val="center"/>
          </w:tcPr>
          <w:p w14:paraId="62256F5A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nl-NL"/>
              </w:rPr>
              <w:t>Financieel/juridisch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512DA88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14:paraId="5FA8601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shd w:val="clear" w:color="auto" w:fill="BDD6EE" w:themeFill="accent1" w:themeFillTint="66"/>
            <w:vAlign w:val="center"/>
          </w:tcPr>
          <w:p w14:paraId="597C6DDC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4DB75036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3D46E6C0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Structurering warmtebedrijf</w:t>
            </w:r>
          </w:p>
        </w:tc>
        <w:tc>
          <w:tcPr>
            <w:tcW w:w="1805" w:type="dxa"/>
            <w:vAlign w:val="center"/>
          </w:tcPr>
          <w:p w14:paraId="640F1F0D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3327249E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7FB494A4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63686259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0C8D128B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Opstellen business case</w:t>
            </w:r>
          </w:p>
        </w:tc>
        <w:tc>
          <w:tcPr>
            <w:tcW w:w="1805" w:type="dxa"/>
            <w:vAlign w:val="center"/>
          </w:tcPr>
          <w:p w14:paraId="1B0D19B1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609F61C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5D78191D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2C5E9F33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3691D0FE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Marktbevraging</w:t>
            </w:r>
          </w:p>
        </w:tc>
        <w:tc>
          <w:tcPr>
            <w:tcW w:w="1805" w:type="dxa"/>
            <w:vAlign w:val="center"/>
          </w:tcPr>
          <w:p w14:paraId="130B5FE4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366A6979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2B5D10EA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3F5DDB6C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450E383A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Tarifering</w:t>
            </w:r>
          </w:p>
        </w:tc>
        <w:tc>
          <w:tcPr>
            <w:tcW w:w="1805" w:type="dxa"/>
            <w:vAlign w:val="center"/>
          </w:tcPr>
          <w:p w14:paraId="4D8FD499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21DBCF05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08A1B9B4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09AE9D94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0EB79E72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Financieringsopties</w:t>
            </w:r>
          </w:p>
        </w:tc>
        <w:tc>
          <w:tcPr>
            <w:tcW w:w="1805" w:type="dxa"/>
            <w:vAlign w:val="center"/>
          </w:tcPr>
          <w:p w14:paraId="35463795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61CF237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6291AD34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1A1AC25E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0ADFE9A5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Risico-analyse</w:t>
            </w:r>
          </w:p>
        </w:tc>
        <w:tc>
          <w:tcPr>
            <w:tcW w:w="1805" w:type="dxa"/>
            <w:vAlign w:val="center"/>
          </w:tcPr>
          <w:p w14:paraId="4B131F3B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37A1EE6E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5A44BD30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5ED42125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0F9F4128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Voorbereiding aanbesteding/organisatie</w:t>
            </w:r>
          </w:p>
        </w:tc>
        <w:tc>
          <w:tcPr>
            <w:tcW w:w="1805" w:type="dxa"/>
            <w:vAlign w:val="center"/>
          </w:tcPr>
          <w:p w14:paraId="6B934710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0C1A1F1C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61283708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455B9F" w:rsidRPr="007F231D" w14:paraId="7F93FE1C" w14:textId="77777777" w:rsidTr="00DD1C40">
        <w:trPr>
          <w:trHeight w:val="454"/>
        </w:trPr>
        <w:tc>
          <w:tcPr>
            <w:tcW w:w="9222" w:type="dxa"/>
            <w:gridSpan w:val="4"/>
            <w:shd w:val="clear" w:color="auto" w:fill="C5E0B3"/>
            <w:vAlign w:val="center"/>
          </w:tcPr>
          <w:p w14:paraId="60E9ACB8" w14:textId="0926FA28" w:rsidR="00455B9F" w:rsidRPr="007F231D" w:rsidRDefault="00455B9F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159C6"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  <w:t>ENGAGEMENT PARTNERS</w:t>
            </w:r>
          </w:p>
        </w:tc>
      </w:tr>
      <w:tr w:rsidR="007159C6" w:rsidRPr="007F231D" w14:paraId="7EA4EC04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6B886E42" w14:textId="77777777" w:rsidR="007159C6" w:rsidRPr="00163A98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163A9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Principebesluit lokale overheid</w:t>
            </w:r>
          </w:p>
        </w:tc>
        <w:tc>
          <w:tcPr>
            <w:tcW w:w="1805" w:type="dxa"/>
            <w:vAlign w:val="center"/>
          </w:tcPr>
          <w:p w14:paraId="6BFABE01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0D581916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07C72A0D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7159C6" w:rsidRPr="007F231D" w14:paraId="6BE204A6" w14:textId="77777777" w:rsidTr="00B82ABA">
        <w:trPr>
          <w:trHeight w:val="454"/>
        </w:trPr>
        <w:tc>
          <w:tcPr>
            <w:tcW w:w="3806" w:type="dxa"/>
            <w:vAlign w:val="center"/>
          </w:tcPr>
          <w:p w14:paraId="17FF579B" w14:textId="77777777" w:rsidR="007159C6" w:rsidRPr="00163A98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163A9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Samenwerkingsovereenkomst</w:t>
            </w:r>
          </w:p>
        </w:tc>
        <w:tc>
          <w:tcPr>
            <w:tcW w:w="1805" w:type="dxa"/>
            <w:vAlign w:val="center"/>
          </w:tcPr>
          <w:p w14:paraId="39D09C6B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vAlign w:val="center"/>
          </w:tcPr>
          <w:p w14:paraId="130D76D0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806" w:type="dxa"/>
            <w:vAlign w:val="center"/>
          </w:tcPr>
          <w:p w14:paraId="0693B70C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</w:tbl>
    <w:p w14:paraId="500446EA" w14:textId="71D83DC6" w:rsidR="007159C6" w:rsidRDefault="007159C6" w:rsidP="0026674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l-NL"/>
        </w:rPr>
      </w:pPr>
    </w:p>
    <w:tbl>
      <w:tblPr>
        <w:tblStyle w:val="Tabelraster1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1795"/>
        <w:gridCol w:w="1795"/>
        <w:gridCol w:w="1796"/>
      </w:tblGrid>
      <w:tr w:rsidR="00B82ABA" w:rsidRPr="007F231D" w14:paraId="4A5FF054" w14:textId="77777777" w:rsidTr="00157049">
        <w:trPr>
          <w:trHeight w:val="454"/>
        </w:trPr>
        <w:tc>
          <w:tcPr>
            <w:tcW w:w="3823" w:type="dxa"/>
            <w:vAlign w:val="center"/>
          </w:tcPr>
          <w:p w14:paraId="0D56267B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lang w:val="nl-NL"/>
              </w:rPr>
            </w:pPr>
            <w:r w:rsidRPr="007F231D">
              <w:rPr>
                <w:rFonts w:ascii="Calibri" w:eastAsia="Calibri" w:hAnsi="Calibri" w:cs="Times New Roman"/>
                <w:b/>
                <w:sz w:val="28"/>
                <w:szCs w:val="28"/>
                <w:lang w:val="nl-NL"/>
              </w:rPr>
              <w:t>FASE 3: UITWERKING</w:t>
            </w:r>
          </w:p>
        </w:tc>
        <w:tc>
          <w:tcPr>
            <w:tcW w:w="1795" w:type="dxa"/>
            <w:vAlign w:val="center"/>
          </w:tcPr>
          <w:p w14:paraId="3D0EE8BE" w14:textId="77777777" w:rsidR="007159C6" w:rsidRPr="00157049" w:rsidRDefault="007159C6" w:rsidP="0015704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nl-NL"/>
              </w:rPr>
            </w:pPr>
            <w:r w:rsidRPr="00157049">
              <w:rPr>
                <w:rFonts w:ascii="Calibri" w:eastAsia="Calibri" w:hAnsi="Calibri" w:cs="Times New Roman"/>
                <w:b/>
                <w:i/>
                <w:lang w:val="nl-NL"/>
              </w:rPr>
              <w:t>Wie?</w:t>
            </w:r>
          </w:p>
        </w:tc>
        <w:tc>
          <w:tcPr>
            <w:tcW w:w="1795" w:type="dxa"/>
            <w:vAlign w:val="center"/>
          </w:tcPr>
          <w:p w14:paraId="00039360" w14:textId="77777777" w:rsidR="007159C6" w:rsidRPr="00157049" w:rsidRDefault="007159C6" w:rsidP="00157049">
            <w:pPr>
              <w:spacing w:after="0" w:line="240" w:lineRule="auto"/>
              <w:ind w:right="-488"/>
              <w:rPr>
                <w:rFonts w:ascii="Calibri" w:eastAsia="Calibri" w:hAnsi="Calibri" w:cs="Times New Roman"/>
                <w:b/>
                <w:i/>
                <w:lang w:val="nl-NL"/>
              </w:rPr>
            </w:pPr>
            <w:r w:rsidRPr="00157049">
              <w:rPr>
                <w:rFonts w:ascii="Calibri" w:eastAsia="Calibri" w:hAnsi="Calibri" w:cs="Times New Roman"/>
                <w:b/>
                <w:i/>
                <w:lang w:val="nl-NL"/>
              </w:rPr>
              <w:t>Wanneer?</w:t>
            </w:r>
          </w:p>
        </w:tc>
        <w:tc>
          <w:tcPr>
            <w:tcW w:w="1796" w:type="dxa"/>
            <w:vAlign w:val="center"/>
          </w:tcPr>
          <w:p w14:paraId="24396EE4" w14:textId="77777777" w:rsidR="007159C6" w:rsidRPr="00157049" w:rsidRDefault="007159C6" w:rsidP="0015704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nl-NL"/>
              </w:rPr>
            </w:pPr>
            <w:r w:rsidRPr="00157049">
              <w:rPr>
                <w:rFonts w:ascii="Calibri" w:eastAsia="Calibri" w:hAnsi="Calibri" w:cs="Times New Roman"/>
                <w:b/>
                <w:i/>
                <w:lang w:val="nl-NL"/>
              </w:rPr>
              <w:t>Check</w:t>
            </w:r>
          </w:p>
        </w:tc>
      </w:tr>
      <w:tr w:rsidR="00E91FBE" w:rsidRPr="007F231D" w14:paraId="00F7E7E9" w14:textId="77777777" w:rsidTr="0079253B">
        <w:trPr>
          <w:trHeight w:val="454"/>
        </w:trPr>
        <w:tc>
          <w:tcPr>
            <w:tcW w:w="9209" w:type="dxa"/>
            <w:gridSpan w:val="4"/>
            <w:shd w:val="clear" w:color="auto" w:fill="C5E0B3" w:themeFill="accent6" w:themeFillTint="66"/>
            <w:vAlign w:val="center"/>
          </w:tcPr>
          <w:p w14:paraId="6E59AABC" w14:textId="6EF21F0D" w:rsidR="00E91FBE" w:rsidRPr="007F231D" w:rsidRDefault="00E91FBE" w:rsidP="00E91FBE">
            <w:pPr>
              <w:spacing w:after="0" w:line="240" w:lineRule="auto"/>
              <w:ind w:left="174" w:right="-488" w:hanging="152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1C4E2D"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  <w:t>DESIGN/AANBESTEDING/ORGANISATIE</w:t>
            </w:r>
          </w:p>
        </w:tc>
      </w:tr>
      <w:tr w:rsidR="00B82ABA" w:rsidRPr="007F231D" w14:paraId="7C98E273" w14:textId="77777777" w:rsidTr="00157049">
        <w:trPr>
          <w:trHeight w:val="454"/>
        </w:trPr>
        <w:tc>
          <w:tcPr>
            <w:tcW w:w="3823" w:type="dxa"/>
            <w:vAlign w:val="center"/>
          </w:tcPr>
          <w:p w14:paraId="418881A1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Gedetailleerd technisch ontwerp</w:t>
            </w:r>
          </w:p>
        </w:tc>
        <w:tc>
          <w:tcPr>
            <w:tcW w:w="1795" w:type="dxa"/>
            <w:vAlign w:val="center"/>
          </w:tcPr>
          <w:p w14:paraId="2CE1C8DE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5" w:type="dxa"/>
            <w:vAlign w:val="center"/>
          </w:tcPr>
          <w:p w14:paraId="6CE3C79C" w14:textId="77777777" w:rsidR="007159C6" w:rsidRPr="007F231D" w:rsidRDefault="007159C6" w:rsidP="00E91FBE">
            <w:pPr>
              <w:spacing w:after="0" w:line="240" w:lineRule="auto"/>
              <w:ind w:right="-488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6" w:type="dxa"/>
            <w:vAlign w:val="center"/>
          </w:tcPr>
          <w:p w14:paraId="796D9924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82ABA" w:rsidRPr="007F231D" w14:paraId="0E9E94FD" w14:textId="77777777" w:rsidTr="00157049">
        <w:trPr>
          <w:trHeight w:val="454"/>
        </w:trPr>
        <w:tc>
          <w:tcPr>
            <w:tcW w:w="3823" w:type="dxa"/>
            <w:vAlign w:val="center"/>
          </w:tcPr>
          <w:p w14:paraId="10345708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Aanbesteding/Organisatie warmtebedrijf</w:t>
            </w:r>
          </w:p>
        </w:tc>
        <w:tc>
          <w:tcPr>
            <w:tcW w:w="1795" w:type="dxa"/>
            <w:vAlign w:val="center"/>
          </w:tcPr>
          <w:p w14:paraId="42FB8E1F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5" w:type="dxa"/>
            <w:vAlign w:val="center"/>
          </w:tcPr>
          <w:p w14:paraId="4788084A" w14:textId="77777777" w:rsidR="007159C6" w:rsidRPr="007F231D" w:rsidRDefault="007159C6" w:rsidP="00E91FBE">
            <w:pPr>
              <w:spacing w:after="0" w:line="240" w:lineRule="auto"/>
              <w:ind w:right="-488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6" w:type="dxa"/>
            <w:vAlign w:val="center"/>
          </w:tcPr>
          <w:p w14:paraId="48B2CE3B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82ABA" w:rsidRPr="007F231D" w14:paraId="4A274C8F" w14:textId="77777777" w:rsidTr="00157049">
        <w:trPr>
          <w:trHeight w:val="454"/>
        </w:trPr>
        <w:tc>
          <w:tcPr>
            <w:tcW w:w="3823" w:type="dxa"/>
            <w:vAlign w:val="center"/>
          </w:tcPr>
          <w:p w14:paraId="74C6626F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Financieel juridisch</w:t>
            </w:r>
          </w:p>
        </w:tc>
        <w:tc>
          <w:tcPr>
            <w:tcW w:w="1795" w:type="dxa"/>
            <w:vAlign w:val="center"/>
          </w:tcPr>
          <w:p w14:paraId="79BB22D3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5" w:type="dxa"/>
            <w:vAlign w:val="center"/>
          </w:tcPr>
          <w:p w14:paraId="1B33E513" w14:textId="77777777" w:rsidR="007159C6" w:rsidRPr="007F231D" w:rsidRDefault="007159C6" w:rsidP="00E91FBE">
            <w:pPr>
              <w:spacing w:after="0" w:line="240" w:lineRule="auto"/>
              <w:ind w:right="-488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6" w:type="dxa"/>
            <w:vAlign w:val="center"/>
          </w:tcPr>
          <w:p w14:paraId="30E7DD73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E91FBE" w:rsidRPr="007F231D" w14:paraId="461F548C" w14:textId="77777777" w:rsidTr="0070308B">
        <w:trPr>
          <w:trHeight w:val="454"/>
        </w:trPr>
        <w:tc>
          <w:tcPr>
            <w:tcW w:w="9209" w:type="dxa"/>
            <w:gridSpan w:val="4"/>
            <w:shd w:val="clear" w:color="auto" w:fill="C5E0B3" w:themeFill="accent6" w:themeFillTint="66"/>
            <w:vAlign w:val="center"/>
          </w:tcPr>
          <w:p w14:paraId="48217200" w14:textId="2CA2DF4C" w:rsidR="00E91FBE" w:rsidRPr="00DF533F" w:rsidRDefault="00E91FBE" w:rsidP="00E91FBE">
            <w:pPr>
              <w:spacing w:after="0" w:line="240" w:lineRule="auto"/>
              <w:ind w:left="174" w:right="-488" w:hanging="152"/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  <w:t>BESLUITVORMING</w:t>
            </w:r>
          </w:p>
        </w:tc>
      </w:tr>
      <w:tr w:rsidR="00B82ABA" w:rsidRPr="007F231D" w14:paraId="59270950" w14:textId="77777777" w:rsidTr="00157049">
        <w:trPr>
          <w:trHeight w:val="454"/>
        </w:trPr>
        <w:tc>
          <w:tcPr>
            <w:tcW w:w="3823" w:type="dxa"/>
            <w:vAlign w:val="center"/>
          </w:tcPr>
          <w:p w14:paraId="065F2A58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Collegebeslissing</w:t>
            </w:r>
          </w:p>
        </w:tc>
        <w:tc>
          <w:tcPr>
            <w:tcW w:w="1795" w:type="dxa"/>
            <w:vAlign w:val="center"/>
          </w:tcPr>
          <w:p w14:paraId="0BE8381B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5" w:type="dxa"/>
            <w:vAlign w:val="center"/>
          </w:tcPr>
          <w:p w14:paraId="66BD17E2" w14:textId="77777777" w:rsidR="007159C6" w:rsidRPr="007F231D" w:rsidRDefault="007159C6" w:rsidP="00E91FBE">
            <w:pPr>
              <w:spacing w:after="0" w:line="240" w:lineRule="auto"/>
              <w:ind w:right="-488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6" w:type="dxa"/>
            <w:vAlign w:val="center"/>
          </w:tcPr>
          <w:p w14:paraId="7F4A1C27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B82ABA" w:rsidRPr="007F231D" w14:paraId="5640DC26" w14:textId="77777777" w:rsidTr="00157049">
        <w:trPr>
          <w:trHeight w:val="454"/>
        </w:trPr>
        <w:tc>
          <w:tcPr>
            <w:tcW w:w="3823" w:type="dxa"/>
            <w:vAlign w:val="center"/>
          </w:tcPr>
          <w:p w14:paraId="499D39B9" w14:textId="77777777" w:rsidR="007159C6" w:rsidRPr="007F231D" w:rsidRDefault="007159C6" w:rsidP="001C4E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7F231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Realisatieovereenkomst</w:t>
            </w:r>
          </w:p>
        </w:tc>
        <w:tc>
          <w:tcPr>
            <w:tcW w:w="1795" w:type="dxa"/>
            <w:vAlign w:val="center"/>
          </w:tcPr>
          <w:p w14:paraId="2FBC4B1F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5" w:type="dxa"/>
            <w:vAlign w:val="center"/>
          </w:tcPr>
          <w:p w14:paraId="659AA0BA" w14:textId="77777777" w:rsidR="007159C6" w:rsidRPr="007F231D" w:rsidRDefault="007159C6" w:rsidP="00E91FBE">
            <w:pPr>
              <w:spacing w:after="0" w:line="240" w:lineRule="auto"/>
              <w:ind w:right="-488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6" w:type="dxa"/>
            <w:vAlign w:val="center"/>
          </w:tcPr>
          <w:p w14:paraId="7814EFCF" w14:textId="77777777" w:rsidR="007159C6" w:rsidRPr="007F231D" w:rsidRDefault="007159C6" w:rsidP="00E91F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</w:tbl>
    <w:p w14:paraId="65726D4E" w14:textId="77777777" w:rsidR="00B92475" w:rsidRPr="00287597" w:rsidRDefault="00B92475" w:rsidP="0026674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nl-NL"/>
        </w:rPr>
      </w:pPr>
    </w:p>
    <w:sectPr w:rsidR="00B92475" w:rsidRPr="00287597" w:rsidSect="001C4E2D">
      <w:pgSz w:w="11906" w:h="16838" w:code="9"/>
      <w:pgMar w:top="680" w:right="1134" w:bottom="680" w:left="1418" w:header="709" w:footer="709" w:gutter="0"/>
      <w:cols w:space="48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2A3C" w14:textId="77777777" w:rsidR="00803CBB" w:rsidRDefault="00803CBB" w:rsidP="009E4C75">
      <w:pPr>
        <w:spacing w:after="0" w:line="240" w:lineRule="auto"/>
      </w:pPr>
      <w:r>
        <w:separator/>
      </w:r>
    </w:p>
  </w:endnote>
  <w:endnote w:type="continuationSeparator" w:id="0">
    <w:p w14:paraId="76354B9B" w14:textId="77777777" w:rsidR="00803CBB" w:rsidRDefault="00803CBB" w:rsidP="009E4C75">
      <w:pPr>
        <w:spacing w:after="0" w:line="240" w:lineRule="auto"/>
      </w:pPr>
      <w:r>
        <w:continuationSeparator/>
      </w:r>
    </w:p>
  </w:endnote>
  <w:endnote w:type="continuationNotice" w:id="1">
    <w:p w14:paraId="75C8E093" w14:textId="77777777" w:rsidR="00803CBB" w:rsidRDefault="00803C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FD52" w14:textId="77777777" w:rsidR="00803CBB" w:rsidRDefault="00803CBB" w:rsidP="009E4C75">
      <w:pPr>
        <w:spacing w:after="0" w:line="240" w:lineRule="auto"/>
      </w:pPr>
      <w:r>
        <w:separator/>
      </w:r>
    </w:p>
  </w:footnote>
  <w:footnote w:type="continuationSeparator" w:id="0">
    <w:p w14:paraId="7406089D" w14:textId="77777777" w:rsidR="00803CBB" w:rsidRDefault="00803CBB" w:rsidP="009E4C75">
      <w:pPr>
        <w:spacing w:after="0" w:line="240" w:lineRule="auto"/>
      </w:pPr>
      <w:r>
        <w:continuationSeparator/>
      </w:r>
    </w:p>
  </w:footnote>
  <w:footnote w:type="continuationNotice" w:id="1">
    <w:p w14:paraId="6568A72B" w14:textId="77777777" w:rsidR="00803CBB" w:rsidRDefault="00803C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F8A"/>
    <w:multiLevelType w:val="hybridMultilevel"/>
    <w:tmpl w:val="6090FA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214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2621D6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AB27BA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472738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31C3C8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C34437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67AB3D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B8846F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F7D32"/>
    <w:multiLevelType w:val="hybridMultilevel"/>
    <w:tmpl w:val="3B76980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D5C0F"/>
    <w:multiLevelType w:val="hybridMultilevel"/>
    <w:tmpl w:val="C344AA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3266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F5046"/>
    <w:multiLevelType w:val="hybridMultilevel"/>
    <w:tmpl w:val="F93AE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7643"/>
    <w:multiLevelType w:val="hybridMultilevel"/>
    <w:tmpl w:val="90DCD6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B576C"/>
    <w:multiLevelType w:val="hybridMultilevel"/>
    <w:tmpl w:val="01683432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4762C6A"/>
    <w:multiLevelType w:val="hybridMultilevel"/>
    <w:tmpl w:val="1F929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5C3F"/>
    <w:multiLevelType w:val="hybridMultilevel"/>
    <w:tmpl w:val="547EE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54A1D"/>
    <w:multiLevelType w:val="hybridMultilevel"/>
    <w:tmpl w:val="E974A5D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8A9"/>
    <w:multiLevelType w:val="hybridMultilevel"/>
    <w:tmpl w:val="05165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29C0"/>
    <w:multiLevelType w:val="hybridMultilevel"/>
    <w:tmpl w:val="AD2CFF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01E7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046068"/>
    <w:multiLevelType w:val="hybridMultilevel"/>
    <w:tmpl w:val="6B5872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A45FE"/>
    <w:multiLevelType w:val="multilevel"/>
    <w:tmpl w:val="CAE658F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A250596"/>
    <w:multiLevelType w:val="hybridMultilevel"/>
    <w:tmpl w:val="D38060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B3993"/>
    <w:multiLevelType w:val="hybridMultilevel"/>
    <w:tmpl w:val="0CFC5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04F3F"/>
    <w:multiLevelType w:val="hybridMultilevel"/>
    <w:tmpl w:val="C45A2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E4700B"/>
    <w:multiLevelType w:val="hybridMultilevel"/>
    <w:tmpl w:val="3FC03E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93039"/>
    <w:multiLevelType w:val="hybridMultilevel"/>
    <w:tmpl w:val="490252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673A69"/>
    <w:multiLevelType w:val="multilevel"/>
    <w:tmpl w:val="237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DE258C"/>
    <w:multiLevelType w:val="hybridMultilevel"/>
    <w:tmpl w:val="5184CA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32BA4"/>
    <w:multiLevelType w:val="hybridMultilevel"/>
    <w:tmpl w:val="B80419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40D2C"/>
    <w:multiLevelType w:val="multilevel"/>
    <w:tmpl w:val="18F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75273A"/>
    <w:multiLevelType w:val="hybridMultilevel"/>
    <w:tmpl w:val="4DAAD63A"/>
    <w:lvl w:ilvl="0" w:tplc="0413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9" w:hanging="360"/>
      </w:pPr>
    </w:lvl>
    <w:lvl w:ilvl="2" w:tplc="0413001B" w:tentative="1">
      <w:start w:val="1"/>
      <w:numFmt w:val="lowerRoman"/>
      <w:lvlText w:val="%3."/>
      <w:lvlJc w:val="right"/>
      <w:pPr>
        <w:ind w:left="1089" w:hanging="180"/>
      </w:pPr>
    </w:lvl>
    <w:lvl w:ilvl="3" w:tplc="0413000F" w:tentative="1">
      <w:start w:val="1"/>
      <w:numFmt w:val="decimal"/>
      <w:lvlText w:val="%4."/>
      <w:lvlJc w:val="left"/>
      <w:pPr>
        <w:ind w:left="1809" w:hanging="360"/>
      </w:pPr>
    </w:lvl>
    <w:lvl w:ilvl="4" w:tplc="04130019" w:tentative="1">
      <w:start w:val="1"/>
      <w:numFmt w:val="lowerLetter"/>
      <w:lvlText w:val="%5."/>
      <w:lvlJc w:val="left"/>
      <w:pPr>
        <w:ind w:left="2529" w:hanging="360"/>
      </w:pPr>
    </w:lvl>
    <w:lvl w:ilvl="5" w:tplc="0413001B" w:tentative="1">
      <w:start w:val="1"/>
      <w:numFmt w:val="lowerRoman"/>
      <w:lvlText w:val="%6."/>
      <w:lvlJc w:val="right"/>
      <w:pPr>
        <w:ind w:left="3249" w:hanging="180"/>
      </w:pPr>
    </w:lvl>
    <w:lvl w:ilvl="6" w:tplc="0413000F" w:tentative="1">
      <w:start w:val="1"/>
      <w:numFmt w:val="decimal"/>
      <w:lvlText w:val="%7."/>
      <w:lvlJc w:val="left"/>
      <w:pPr>
        <w:ind w:left="3969" w:hanging="360"/>
      </w:pPr>
    </w:lvl>
    <w:lvl w:ilvl="7" w:tplc="04130019" w:tentative="1">
      <w:start w:val="1"/>
      <w:numFmt w:val="lowerLetter"/>
      <w:lvlText w:val="%8."/>
      <w:lvlJc w:val="left"/>
      <w:pPr>
        <w:ind w:left="4689" w:hanging="360"/>
      </w:pPr>
    </w:lvl>
    <w:lvl w:ilvl="8" w:tplc="0413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5"/>
  </w:num>
  <w:num w:numId="5">
    <w:abstractNumId w:val="12"/>
  </w:num>
  <w:num w:numId="6">
    <w:abstractNumId w:val="17"/>
  </w:num>
  <w:num w:numId="7">
    <w:abstractNumId w:val="15"/>
  </w:num>
  <w:num w:numId="8">
    <w:abstractNumId w:val="7"/>
  </w:num>
  <w:num w:numId="9">
    <w:abstractNumId w:val="0"/>
  </w:num>
  <w:num w:numId="10">
    <w:abstractNumId w:val="18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22"/>
  </w:num>
  <w:num w:numId="28">
    <w:abstractNumId w:val="19"/>
  </w:num>
  <w:num w:numId="29">
    <w:abstractNumId w:val="8"/>
  </w:num>
  <w:num w:numId="30">
    <w:abstractNumId w:val="1"/>
  </w:num>
  <w:num w:numId="31">
    <w:abstractNumId w:val="21"/>
  </w:num>
  <w:num w:numId="32">
    <w:abstractNumId w:val="16"/>
  </w:num>
  <w:num w:numId="33">
    <w:abstractNumId w:val="2"/>
  </w:num>
  <w:num w:numId="34">
    <w:abstractNumId w:val="13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20"/>
  </w:num>
  <w:num w:numId="4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99"/>
    <w:rsid w:val="000037CB"/>
    <w:rsid w:val="00004537"/>
    <w:rsid w:val="0000457B"/>
    <w:rsid w:val="000076F7"/>
    <w:rsid w:val="0001205E"/>
    <w:rsid w:val="000123AF"/>
    <w:rsid w:val="00012A92"/>
    <w:rsid w:val="0001493F"/>
    <w:rsid w:val="00014B7D"/>
    <w:rsid w:val="00014E5C"/>
    <w:rsid w:val="000201A5"/>
    <w:rsid w:val="0002142D"/>
    <w:rsid w:val="00022316"/>
    <w:rsid w:val="00022B1B"/>
    <w:rsid w:val="00023BF3"/>
    <w:rsid w:val="00026472"/>
    <w:rsid w:val="00030441"/>
    <w:rsid w:val="0003070C"/>
    <w:rsid w:val="0003297E"/>
    <w:rsid w:val="00032EEA"/>
    <w:rsid w:val="000337FD"/>
    <w:rsid w:val="0003465F"/>
    <w:rsid w:val="000350D9"/>
    <w:rsid w:val="0003686E"/>
    <w:rsid w:val="00037FD1"/>
    <w:rsid w:val="000459E6"/>
    <w:rsid w:val="000461A6"/>
    <w:rsid w:val="0004761A"/>
    <w:rsid w:val="000501BB"/>
    <w:rsid w:val="00050921"/>
    <w:rsid w:val="00051EB5"/>
    <w:rsid w:val="0005359F"/>
    <w:rsid w:val="00054FB9"/>
    <w:rsid w:val="000558F9"/>
    <w:rsid w:val="00055FA9"/>
    <w:rsid w:val="00057E74"/>
    <w:rsid w:val="000600C1"/>
    <w:rsid w:val="00060288"/>
    <w:rsid w:val="00060495"/>
    <w:rsid w:val="000616EE"/>
    <w:rsid w:val="00063A41"/>
    <w:rsid w:val="00063C56"/>
    <w:rsid w:val="00063D76"/>
    <w:rsid w:val="00064C7A"/>
    <w:rsid w:val="00066E55"/>
    <w:rsid w:val="000706A1"/>
    <w:rsid w:val="00071147"/>
    <w:rsid w:val="00072049"/>
    <w:rsid w:val="000751A9"/>
    <w:rsid w:val="00076C80"/>
    <w:rsid w:val="000838FA"/>
    <w:rsid w:val="000852FF"/>
    <w:rsid w:val="000874FD"/>
    <w:rsid w:val="000878A8"/>
    <w:rsid w:val="00096616"/>
    <w:rsid w:val="00097AD9"/>
    <w:rsid w:val="000A2D33"/>
    <w:rsid w:val="000A5772"/>
    <w:rsid w:val="000A7C28"/>
    <w:rsid w:val="000B064E"/>
    <w:rsid w:val="000B290D"/>
    <w:rsid w:val="000B4EA0"/>
    <w:rsid w:val="000B61B5"/>
    <w:rsid w:val="000B669D"/>
    <w:rsid w:val="000B719A"/>
    <w:rsid w:val="000C2775"/>
    <w:rsid w:val="000C54F2"/>
    <w:rsid w:val="000C6544"/>
    <w:rsid w:val="000C67EB"/>
    <w:rsid w:val="000D039A"/>
    <w:rsid w:val="000D04A6"/>
    <w:rsid w:val="000D057C"/>
    <w:rsid w:val="000D0EE5"/>
    <w:rsid w:val="000D1E3B"/>
    <w:rsid w:val="000D21EB"/>
    <w:rsid w:val="000D2EB0"/>
    <w:rsid w:val="000D3225"/>
    <w:rsid w:val="000D5505"/>
    <w:rsid w:val="000D5FE0"/>
    <w:rsid w:val="000D658B"/>
    <w:rsid w:val="000E28FF"/>
    <w:rsid w:val="000E2E91"/>
    <w:rsid w:val="000E5743"/>
    <w:rsid w:val="000E78D1"/>
    <w:rsid w:val="000F14BC"/>
    <w:rsid w:val="000F3421"/>
    <w:rsid w:val="000F6725"/>
    <w:rsid w:val="000F70DE"/>
    <w:rsid w:val="00100929"/>
    <w:rsid w:val="00102052"/>
    <w:rsid w:val="001032E3"/>
    <w:rsid w:val="001060C1"/>
    <w:rsid w:val="001101F0"/>
    <w:rsid w:val="001118C5"/>
    <w:rsid w:val="0011297A"/>
    <w:rsid w:val="00114FB9"/>
    <w:rsid w:val="00117142"/>
    <w:rsid w:val="0012123C"/>
    <w:rsid w:val="0012178F"/>
    <w:rsid w:val="00122582"/>
    <w:rsid w:val="00122F63"/>
    <w:rsid w:val="00124231"/>
    <w:rsid w:val="001255E2"/>
    <w:rsid w:val="001308AF"/>
    <w:rsid w:val="001314E8"/>
    <w:rsid w:val="00132D1B"/>
    <w:rsid w:val="0013350D"/>
    <w:rsid w:val="00141E3F"/>
    <w:rsid w:val="00141FF6"/>
    <w:rsid w:val="001434BB"/>
    <w:rsid w:val="00143778"/>
    <w:rsid w:val="00144597"/>
    <w:rsid w:val="00144656"/>
    <w:rsid w:val="00144C82"/>
    <w:rsid w:val="00151EE5"/>
    <w:rsid w:val="00153AB2"/>
    <w:rsid w:val="00154DB9"/>
    <w:rsid w:val="00157049"/>
    <w:rsid w:val="00163A98"/>
    <w:rsid w:val="00163DD2"/>
    <w:rsid w:val="001642DE"/>
    <w:rsid w:val="00164E75"/>
    <w:rsid w:val="00165AD7"/>
    <w:rsid w:val="001666CE"/>
    <w:rsid w:val="00166BCF"/>
    <w:rsid w:val="00167ACA"/>
    <w:rsid w:val="00172353"/>
    <w:rsid w:val="001725FB"/>
    <w:rsid w:val="00174F88"/>
    <w:rsid w:val="001754DE"/>
    <w:rsid w:val="00176733"/>
    <w:rsid w:val="0018085B"/>
    <w:rsid w:val="001817DE"/>
    <w:rsid w:val="001824A3"/>
    <w:rsid w:val="00183532"/>
    <w:rsid w:val="001835F7"/>
    <w:rsid w:val="00184954"/>
    <w:rsid w:val="0018634B"/>
    <w:rsid w:val="00190555"/>
    <w:rsid w:val="001929D6"/>
    <w:rsid w:val="00192F7C"/>
    <w:rsid w:val="0019478B"/>
    <w:rsid w:val="00195BED"/>
    <w:rsid w:val="00196FFC"/>
    <w:rsid w:val="0019723D"/>
    <w:rsid w:val="001A4034"/>
    <w:rsid w:val="001A4F21"/>
    <w:rsid w:val="001A560E"/>
    <w:rsid w:val="001A5DB1"/>
    <w:rsid w:val="001A5F08"/>
    <w:rsid w:val="001A707E"/>
    <w:rsid w:val="001B04BC"/>
    <w:rsid w:val="001B0BE1"/>
    <w:rsid w:val="001B0CED"/>
    <w:rsid w:val="001B32EE"/>
    <w:rsid w:val="001B3963"/>
    <w:rsid w:val="001B3DFC"/>
    <w:rsid w:val="001B5727"/>
    <w:rsid w:val="001C1DA3"/>
    <w:rsid w:val="001C205D"/>
    <w:rsid w:val="001C20FE"/>
    <w:rsid w:val="001C4350"/>
    <w:rsid w:val="001C47D1"/>
    <w:rsid w:val="001C4E2D"/>
    <w:rsid w:val="001C5108"/>
    <w:rsid w:val="001C56B1"/>
    <w:rsid w:val="001C7BA7"/>
    <w:rsid w:val="001D00CB"/>
    <w:rsid w:val="001D02A9"/>
    <w:rsid w:val="001D0D4F"/>
    <w:rsid w:val="001D1261"/>
    <w:rsid w:val="001D2C0A"/>
    <w:rsid w:val="001D6869"/>
    <w:rsid w:val="001D737D"/>
    <w:rsid w:val="001D7B45"/>
    <w:rsid w:val="001E1073"/>
    <w:rsid w:val="001E1411"/>
    <w:rsid w:val="001E15D5"/>
    <w:rsid w:val="001E2197"/>
    <w:rsid w:val="001E2A82"/>
    <w:rsid w:val="001E33D4"/>
    <w:rsid w:val="001E3E8D"/>
    <w:rsid w:val="001E7CCE"/>
    <w:rsid w:val="001F7CEC"/>
    <w:rsid w:val="001F7DF7"/>
    <w:rsid w:val="00200FCE"/>
    <w:rsid w:val="00200FE9"/>
    <w:rsid w:val="00203223"/>
    <w:rsid w:val="002052E1"/>
    <w:rsid w:val="0020557F"/>
    <w:rsid w:val="00206164"/>
    <w:rsid w:val="002061A5"/>
    <w:rsid w:val="00207E05"/>
    <w:rsid w:val="00211ADA"/>
    <w:rsid w:val="002135DA"/>
    <w:rsid w:val="00213F39"/>
    <w:rsid w:val="00214687"/>
    <w:rsid w:val="002177E9"/>
    <w:rsid w:val="002252EE"/>
    <w:rsid w:val="00225329"/>
    <w:rsid w:val="00225D07"/>
    <w:rsid w:val="00226510"/>
    <w:rsid w:val="002266DB"/>
    <w:rsid w:val="002278D4"/>
    <w:rsid w:val="002306FE"/>
    <w:rsid w:val="00230804"/>
    <w:rsid w:val="002319B2"/>
    <w:rsid w:val="002335A3"/>
    <w:rsid w:val="002343CE"/>
    <w:rsid w:val="0023684E"/>
    <w:rsid w:val="002379F1"/>
    <w:rsid w:val="0024030D"/>
    <w:rsid w:val="00244466"/>
    <w:rsid w:val="00251039"/>
    <w:rsid w:val="00251981"/>
    <w:rsid w:val="00251C27"/>
    <w:rsid w:val="00252030"/>
    <w:rsid w:val="00252188"/>
    <w:rsid w:val="00253EDA"/>
    <w:rsid w:val="00253FA4"/>
    <w:rsid w:val="002546DF"/>
    <w:rsid w:val="0025564B"/>
    <w:rsid w:val="00257AC8"/>
    <w:rsid w:val="00257D41"/>
    <w:rsid w:val="00261D08"/>
    <w:rsid w:val="002620AF"/>
    <w:rsid w:val="00262F24"/>
    <w:rsid w:val="002631A7"/>
    <w:rsid w:val="00264890"/>
    <w:rsid w:val="00266746"/>
    <w:rsid w:val="002667AD"/>
    <w:rsid w:val="00266E92"/>
    <w:rsid w:val="002711F5"/>
    <w:rsid w:val="00272CA7"/>
    <w:rsid w:val="00274671"/>
    <w:rsid w:val="00275BF5"/>
    <w:rsid w:val="00275DC5"/>
    <w:rsid w:val="0027784C"/>
    <w:rsid w:val="00280C77"/>
    <w:rsid w:val="0028200F"/>
    <w:rsid w:val="00283D9B"/>
    <w:rsid w:val="00286C2A"/>
    <w:rsid w:val="00287597"/>
    <w:rsid w:val="00287CC0"/>
    <w:rsid w:val="00291CA4"/>
    <w:rsid w:val="00293221"/>
    <w:rsid w:val="002A0108"/>
    <w:rsid w:val="002A4A4B"/>
    <w:rsid w:val="002A51B1"/>
    <w:rsid w:val="002A673D"/>
    <w:rsid w:val="002A7683"/>
    <w:rsid w:val="002B12B0"/>
    <w:rsid w:val="002B1E13"/>
    <w:rsid w:val="002B3DEB"/>
    <w:rsid w:val="002B4F07"/>
    <w:rsid w:val="002B5175"/>
    <w:rsid w:val="002C0026"/>
    <w:rsid w:val="002C3334"/>
    <w:rsid w:val="002C34CF"/>
    <w:rsid w:val="002C5718"/>
    <w:rsid w:val="002D1CBD"/>
    <w:rsid w:val="002D4BBE"/>
    <w:rsid w:val="002D6FBA"/>
    <w:rsid w:val="002D70EC"/>
    <w:rsid w:val="002D7DD1"/>
    <w:rsid w:val="002E0312"/>
    <w:rsid w:val="002E1B11"/>
    <w:rsid w:val="002E3BD0"/>
    <w:rsid w:val="002E4618"/>
    <w:rsid w:val="002E5565"/>
    <w:rsid w:val="002E6988"/>
    <w:rsid w:val="002E71F6"/>
    <w:rsid w:val="002F1267"/>
    <w:rsid w:val="002F21AE"/>
    <w:rsid w:val="002F28D8"/>
    <w:rsid w:val="002F2B25"/>
    <w:rsid w:val="002F2DAE"/>
    <w:rsid w:val="002F300F"/>
    <w:rsid w:val="002F53FE"/>
    <w:rsid w:val="002F7799"/>
    <w:rsid w:val="002F7BA6"/>
    <w:rsid w:val="003000CA"/>
    <w:rsid w:val="0030081B"/>
    <w:rsid w:val="00301AE3"/>
    <w:rsid w:val="00301D57"/>
    <w:rsid w:val="00306724"/>
    <w:rsid w:val="00307CE0"/>
    <w:rsid w:val="0031163C"/>
    <w:rsid w:val="00312B2B"/>
    <w:rsid w:val="00312C23"/>
    <w:rsid w:val="00312E1F"/>
    <w:rsid w:val="00313072"/>
    <w:rsid w:val="00314A6C"/>
    <w:rsid w:val="00314C5D"/>
    <w:rsid w:val="00315960"/>
    <w:rsid w:val="00315EB8"/>
    <w:rsid w:val="00315F55"/>
    <w:rsid w:val="00317C2B"/>
    <w:rsid w:val="00317F30"/>
    <w:rsid w:val="00320118"/>
    <w:rsid w:val="00323274"/>
    <w:rsid w:val="00324540"/>
    <w:rsid w:val="00325635"/>
    <w:rsid w:val="003263BA"/>
    <w:rsid w:val="00327D62"/>
    <w:rsid w:val="00331800"/>
    <w:rsid w:val="003333F7"/>
    <w:rsid w:val="00333C87"/>
    <w:rsid w:val="00333F5D"/>
    <w:rsid w:val="00335313"/>
    <w:rsid w:val="0033532B"/>
    <w:rsid w:val="0033535D"/>
    <w:rsid w:val="003357D7"/>
    <w:rsid w:val="00346F6F"/>
    <w:rsid w:val="003524FC"/>
    <w:rsid w:val="00352866"/>
    <w:rsid w:val="003533B9"/>
    <w:rsid w:val="00356F19"/>
    <w:rsid w:val="003576AF"/>
    <w:rsid w:val="00357D60"/>
    <w:rsid w:val="003613B5"/>
    <w:rsid w:val="003616A4"/>
    <w:rsid w:val="00361C33"/>
    <w:rsid w:val="00362831"/>
    <w:rsid w:val="00362EC5"/>
    <w:rsid w:val="00363001"/>
    <w:rsid w:val="0036319A"/>
    <w:rsid w:val="00364739"/>
    <w:rsid w:val="00365958"/>
    <w:rsid w:val="00366526"/>
    <w:rsid w:val="00366A1E"/>
    <w:rsid w:val="00367CBA"/>
    <w:rsid w:val="00370B36"/>
    <w:rsid w:val="003713DF"/>
    <w:rsid w:val="00372097"/>
    <w:rsid w:val="00373A94"/>
    <w:rsid w:val="00373D11"/>
    <w:rsid w:val="00374F03"/>
    <w:rsid w:val="003774E9"/>
    <w:rsid w:val="00377C56"/>
    <w:rsid w:val="003800EA"/>
    <w:rsid w:val="003840EC"/>
    <w:rsid w:val="00384CDE"/>
    <w:rsid w:val="00384EFD"/>
    <w:rsid w:val="00385854"/>
    <w:rsid w:val="0038640B"/>
    <w:rsid w:val="003868A6"/>
    <w:rsid w:val="0038758C"/>
    <w:rsid w:val="00387BF4"/>
    <w:rsid w:val="003908DD"/>
    <w:rsid w:val="00390A55"/>
    <w:rsid w:val="00390DBB"/>
    <w:rsid w:val="003913C7"/>
    <w:rsid w:val="00392CB4"/>
    <w:rsid w:val="00393354"/>
    <w:rsid w:val="00395519"/>
    <w:rsid w:val="003958A0"/>
    <w:rsid w:val="00396F32"/>
    <w:rsid w:val="003975AF"/>
    <w:rsid w:val="003978D2"/>
    <w:rsid w:val="003A04B7"/>
    <w:rsid w:val="003A104C"/>
    <w:rsid w:val="003A3534"/>
    <w:rsid w:val="003A354F"/>
    <w:rsid w:val="003B0746"/>
    <w:rsid w:val="003B07FF"/>
    <w:rsid w:val="003B0D28"/>
    <w:rsid w:val="003B2985"/>
    <w:rsid w:val="003B4EFE"/>
    <w:rsid w:val="003B6F76"/>
    <w:rsid w:val="003C088D"/>
    <w:rsid w:val="003C1B07"/>
    <w:rsid w:val="003C367C"/>
    <w:rsid w:val="003C575F"/>
    <w:rsid w:val="003C7986"/>
    <w:rsid w:val="003C7FF4"/>
    <w:rsid w:val="003D064C"/>
    <w:rsid w:val="003D0D03"/>
    <w:rsid w:val="003D109D"/>
    <w:rsid w:val="003D1B75"/>
    <w:rsid w:val="003D1EB7"/>
    <w:rsid w:val="003D21C2"/>
    <w:rsid w:val="003D21EE"/>
    <w:rsid w:val="003D2DAC"/>
    <w:rsid w:val="003D4818"/>
    <w:rsid w:val="003D570F"/>
    <w:rsid w:val="003D5ACB"/>
    <w:rsid w:val="003D603D"/>
    <w:rsid w:val="003D6E0E"/>
    <w:rsid w:val="003D7F5C"/>
    <w:rsid w:val="003E0953"/>
    <w:rsid w:val="003E0D47"/>
    <w:rsid w:val="003E0FA1"/>
    <w:rsid w:val="003E35B0"/>
    <w:rsid w:val="003E3EF7"/>
    <w:rsid w:val="003E64FF"/>
    <w:rsid w:val="003F109F"/>
    <w:rsid w:val="003F2BA3"/>
    <w:rsid w:val="003F3E94"/>
    <w:rsid w:val="003F419D"/>
    <w:rsid w:val="003F66C9"/>
    <w:rsid w:val="004000CB"/>
    <w:rsid w:val="00401D50"/>
    <w:rsid w:val="00401E5F"/>
    <w:rsid w:val="004025EB"/>
    <w:rsid w:val="00402C8A"/>
    <w:rsid w:val="00402D9B"/>
    <w:rsid w:val="00403AAE"/>
    <w:rsid w:val="00405EF4"/>
    <w:rsid w:val="00406294"/>
    <w:rsid w:val="004124A0"/>
    <w:rsid w:val="00412B17"/>
    <w:rsid w:val="004145A7"/>
    <w:rsid w:val="004202B1"/>
    <w:rsid w:val="00421D08"/>
    <w:rsid w:val="00422F8B"/>
    <w:rsid w:val="0042398C"/>
    <w:rsid w:val="00426143"/>
    <w:rsid w:val="004262E1"/>
    <w:rsid w:val="004307E0"/>
    <w:rsid w:val="00430D4B"/>
    <w:rsid w:val="004320E3"/>
    <w:rsid w:val="00433709"/>
    <w:rsid w:val="00433CBD"/>
    <w:rsid w:val="00436236"/>
    <w:rsid w:val="00437130"/>
    <w:rsid w:val="00437C47"/>
    <w:rsid w:val="004416B3"/>
    <w:rsid w:val="00441E63"/>
    <w:rsid w:val="00442994"/>
    <w:rsid w:val="00443A0D"/>
    <w:rsid w:val="004440C1"/>
    <w:rsid w:val="0044437D"/>
    <w:rsid w:val="00444B0F"/>
    <w:rsid w:val="00445A3C"/>
    <w:rsid w:val="0044641E"/>
    <w:rsid w:val="00446D2C"/>
    <w:rsid w:val="00450021"/>
    <w:rsid w:val="004500D9"/>
    <w:rsid w:val="00450F75"/>
    <w:rsid w:val="00451A60"/>
    <w:rsid w:val="00451C57"/>
    <w:rsid w:val="00455B9F"/>
    <w:rsid w:val="004616F2"/>
    <w:rsid w:val="00462245"/>
    <w:rsid w:val="0046336A"/>
    <w:rsid w:val="00463D64"/>
    <w:rsid w:val="0046513C"/>
    <w:rsid w:val="00465B5F"/>
    <w:rsid w:val="00467465"/>
    <w:rsid w:val="004675B2"/>
    <w:rsid w:val="00467C36"/>
    <w:rsid w:val="00471E7E"/>
    <w:rsid w:val="004729FC"/>
    <w:rsid w:val="00472EA9"/>
    <w:rsid w:val="0047382B"/>
    <w:rsid w:val="004741C6"/>
    <w:rsid w:val="00475F96"/>
    <w:rsid w:val="00482577"/>
    <w:rsid w:val="00484C8E"/>
    <w:rsid w:val="00486F07"/>
    <w:rsid w:val="00487BCB"/>
    <w:rsid w:val="0049001A"/>
    <w:rsid w:val="00491DCF"/>
    <w:rsid w:val="004A0763"/>
    <w:rsid w:val="004A3D23"/>
    <w:rsid w:val="004A5D98"/>
    <w:rsid w:val="004B02E4"/>
    <w:rsid w:val="004B2279"/>
    <w:rsid w:val="004B3C40"/>
    <w:rsid w:val="004C2B84"/>
    <w:rsid w:val="004C3B1E"/>
    <w:rsid w:val="004C41C0"/>
    <w:rsid w:val="004D142B"/>
    <w:rsid w:val="004D154C"/>
    <w:rsid w:val="004D269E"/>
    <w:rsid w:val="004D2B15"/>
    <w:rsid w:val="004D2FFC"/>
    <w:rsid w:val="004D3592"/>
    <w:rsid w:val="004D439F"/>
    <w:rsid w:val="004D4EE7"/>
    <w:rsid w:val="004D7F51"/>
    <w:rsid w:val="004E017E"/>
    <w:rsid w:val="004E1D25"/>
    <w:rsid w:val="004E2441"/>
    <w:rsid w:val="004E3D06"/>
    <w:rsid w:val="004E4632"/>
    <w:rsid w:val="004E5C9A"/>
    <w:rsid w:val="004E7DA2"/>
    <w:rsid w:val="004F0679"/>
    <w:rsid w:val="004F26DE"/>
    <w:rsid w:val="004F4FCB"/>
    <w:rsid w:val="004F5571"/>
    <w:rsid w:val="0050152D"/>
    <w:rsid w:val="00505D8C"/>
    <w:rsid w:val="00505EC3"/>
    <w:rsid w:val="005061A9"/>
    <w:rsid w:val="00506A95"/>
    <w:rsid w:val="00507AA5"/>
    <w:rsid w:val="005149C3"/>
    <w:rsid w:val="00515C45"/>
    <w:rsid w:val="005160E3"/>
    <w:rsid w:val="00516525"/>
    <w:rsid w:val="00516832"/>
    <w:rsid w:val="005169BD"/>
    <w:rsid w:val="00520292"/>
    <w:rsid w:val="00520B61"/>
    <w:rsid w:val="00522D49"/>
    <w:rsid w:val="00525599"/>
    <w:rsid w:val="00533337"/>
    <w:rsid w:val="005341F7"/>
    <w:rsid w:val="00535620"/>
    <w:rsid w:val="00536005"/>
    <w:rsid w:val="005361F1"/>
    <w:rsid w:val="00540434"/>
    <w:rsid w:val="0054177A"/>
    <w:rsid w:val="00541C36"/>
    <w:rsid w:val="00543F2A"/>
    <w:rsid w:val="00544DF0"/>
    <w:rsid w:val="00545711"/>
    <w:rsid w:val="00545748"/>
    <w:rsid w:val="00546E6E"/>
    <w:rsid w:val="005510F9"/>
    <w:rsid w:val="005522D3"/>
    <w:rsid w:val="00553CE1"/>
    <w:rsid w:val="00554148"/>
    <w:rsid w:val="00554D91"/>
    <w:rsid w:val="00555F46"/>
    <w:rsid w:val="005564D9"/>
    <w:rsid w:val="00556672"/>
    <w:rsid w:val="005579D0"/>
    <w:rsid w:val="00560016"/>
    <w:rsid w:val="005601C5"/>
    <w:rsid w:val="0056111D"/>
    <w:rsid w:val="00561A92"/>
    <w:rsid w:val="0056248B"/>
    <w:rsid w:val="005630B1"/>
    <w:rsid w:val="00564921"/>
    <w:rsid w:val="00564C30"/>
    <w:rsid w:val="00565A56"/>
    <w:rsid w:val="005710BB"/>
    <w:rsid w:val="00572811"/>
    <w:rsid w:val="005730CA"/>
    <w:rsid w:val="005755CD"/>
    <w:rsid w:val="0057665B"/>
    <w:rsid w:val="00576981"/>
    <w:rsid w:val="00580446"/>
    <w:rsid w:val="00580478"/>
    <w:rsid w:val="005804F1"/>
    <w:rsid w:val="00580970"/>
    <w:rsid w:val="0058171D"/>
    <w:rsid w:val="005831E1"/>
    <w:rsid w:val="0058336C"/>
    <w:rsid w:val="00585E38"/>
    <w:rsid w:val="00592A41"/>
    <w:rsid w:val="00594B70"/>
    <w:rsid w:val="005A09EB"/>
    <w:rsid w:val="005A29D7"/>
    <w:rsid w:val="005A50FC"/>
    <w:rsid w:val="005A6750"/>
    <w:rsid w:val="005A79D3"/>
    <w:rsid w:val="005B1C7F"/>
    <w:rsid w:val="005B2FD5"/>
    <w:rsid w:val="005B707D"/>
    <w:rsid w:val="005B7C29"/>
    <w:rsid w:val="005C10E1"/>
    <w:rsid w:val="005C2C2A"/>
    <w:rsid w:val="005C4CCE"/>
    <w:rsid w:val="005D4A64"/>
    <w:rsid w:val="005D5214"/>
    <w:rsid w:val="005D6739"/>
    <w:rsid w:val="005E05C7"/>
    <w:rsid w:val="005E0CB3"/>
    <w:rsid w:val="005E40E0"/>
    <w:rsid w:val="005E48E3"/>
    <w:rsid w:val="005E4A8A"/>
    <w:rsid w:val="005E7647"/>
    <w:rsid w:val="005E769E"/>
    <w:rsid w:val="005E7AE8"/>
    <w:rsid w:val="005F0B83"/>
    <w:rsid w:val="005F4C19"/>
    <w:rsid w:val="005F50C2"/>
    <w:rsid w:val="005F5E7D"/>
    <w:rsid w:val="00600B85"/>
    <w:rsid w:val="00603FD7"/>
    <w:rsid w:val="00605004"/>
    <w:rsid w:val="00606B78"/>
    <w:rsid w:val="006132E7"/>
    <w:rsid w:val="00613BB9"/>
    <w:rsid w:val="00613F0C"/>
    <w:rsid w:val="0061438D"/>
    <w:rsid w:val="006147B5"/>
    <w:rsid w:val="006169F3"/>
    <w:rsid w:val="00616FDF"/>
    <w:rsid w:val="00621532"/>
    <w:rsid w:val="0062282F"/>
    <w:rsid w:val="0062350F"/>
    <w:rsid w:val="00623AA1"/>
    <w:rsid w:val="00623F58"/>
    <w:rsid w:val="006267BF"/>
    <w:rsid w:val="00626C65"/>
    <w:rsid w:val="00627133"/>
    <w:rsid w:val="006318F9"/>
    <w:rsid w:val="00631E68"/>
    <w:rsid w:val="0063297E"/>
    <w:rsid w:val="00635617"/>
    <w:rsid w:val="00635A85"/>
    <w:rsid w:val="0063641F"/>
    <w:rsid w:val="0064068C"/>
    <w:rsid w:val="00642156"/>
    <w:rsid w:val="00642659"/>
    <w:rsid w:val="006429B9"/>
    <w:rsid w:val="006450F3"/>
    <w:rsid w:val="00646356"/>
    <w:rsid w:val="00646456"/>
    <w:rsid w:val="00646D3D"/>
    <w:rsid w:val="00646FC5"/>
    <w:rsid w:val="0065018F"/>
    <w:rsid w:val="00651762"/>
    <w:rsid w:val="006539E2"/>
    <w:rsid w:val="0065585D"/>
    <w:rsid w:val="00657C67"/>
    <w:rsid w:val="00661DCA"/>
    <w:rsid w:val="006625D3"/>
    <w:rsid w:val="006678DF"/>
    <w:rsid w:val="00671753"/>
    <w:rsid w:val="00671790"/>
    <w:rsid w:val="006721A5"/>
    <w:rsid w:val="00672AEA"/>
    <w:rsid w:val="00675785"/>
    <w:rsid w:val="00677BBF"/>
    <w:rsid w:val="00681E0D"/>
    <w:rsid w:val="00682A5E"/>
    <w:rsid w:val="006870A8"/>
    <w:rsid w:val="006879C0"/>
    <w:rsid w:val="00696F77"/>
    <w:rsid w:val="00697EA5"/>
    <w:rsid w:val="006A1735"/>
    <w:rsid w:val="006A19BC"/>
    <w:rsid w:val="006A368A"/>
    <w:rsid w:val="006A6254"/>
    <w:rsid w:val="006A6B38"/>
    <w:rsid w:val="006A6CCF"/>
    <w:rsid w:val="006A6D93"/>
    <w:rsid w:val="006B134E"/>
    <w:rsid w:val="006B21FE"/>
    <w:rsid w:val="006B2DB3"/>
    <w:rsid w:val="006B2FA2"/>
    <w:rsid w:val="006B373E"/>
    <w:rsid w:val="006B4324"/>
    <w:rsid w:val="006B4783"/>
    <w:rsid w:val="006B64F2"/>
    <w:rsid w:val="006C1EF0"/>
    <w:rsid w:val="006C2097"/>
    <w:rsid w:val="006C5FA0"/>
    <w:rsid w:val="006C7A1C"/>
    <w:rsid w:val="006D05C8"/>
    <w:rsid w:val="006D180E"/>
    <w:rsid w:val="006D1B35"/>
    <w:rsid w:val="006D2FE1"/>
    <w:rsid w:val="006D47F9"/>
    <w:rsid w:val="006D6E57"/>
    <w:rsid w:val="006D7B86"/>
    <w:rsid w:val="006E0340"/>
    <w:rsid w:val="006E114B"/>
    <w:rsid w:val="006E21AF"/>
    <w:rsid w:val="006E4761"/>
    <w:rsid w:val="006E761E"/>
    <w:rsid w:val="006F0FC8"/>
    <w:rsid w:val="006F2E74"/>
    <w:rsid w:val="006F3062"/>
    <w:rsid w:val="006F60C7"/>
    <w:rsid w:val="006F7744"/>
    <w:rsid w:val="006F7DE0"/>
    <w:rsid w:val="00703C14"/>
    <w:rsid w:val="00703F01"/>
    <w:rsid w:val="00710128"/>
    <w:rsid w:val="00711995"/>
    <w:rsid w:val="00714EE8"/>
    <w:rsid w:val="007159C6"/>
    <w:rsid w:val="00720136"/>
    <w:rsid w:val="00720592"/>
    <w:rsid w:val="0072067E"/>
    <w:rsid w:val="00723875"/>
    <w:rsid w:val="007259C5"/>
    <w:rsid w:val="00727DCB"/>
    <w:rsid w:val="00732ABA"/>
    <w:rsid w:val="0073564B"/>
    <w:rsid w:val="007358D6"/>
    <w:rsid w:val="007361F9"/>
    <w:rsid w:val="00736362"/>
    <w:rsid w:val="00736835"/>
    <w:rsid w:val="00736B3F"/>
    <w:rsid w:val="007409E5"/>
    <w:rsid w:val="00742DD8"/>
    <w:rsid w:val="007432A0"/>
    <w:rsid w:val="00745B4F"/>
    <w:rsid w:val="007469F1"/>
    <w:rsid w:val="00746E71"/>
    <w:rsid w:val="007479AF"/>
    <w:rsid w:val="00747B63"/>
    <w:rsid w:val="00750664"/>
    <w:rsid w:val="00751EF6"/>
    <w:rsid w:val="0075225D"/>
    <w:rsid w:val="00752502"/>
    <w:rsid w:val="0075515B"/>
    <w:rsid w:val="0075581B"/>
    <w:rsid w:val="0076081C"/>
    <w:rsid w:val="00763463"/>
    <w:rsid w:val="00763497"/>
    <w:rsid w:val="007636DF"/>
    <w:rsid w:val="007644E2"/>
    <w:rsid w:val="00765334"/>
    <w:rsid w:val="0076778A"/>
    <w:rsid w:val="00767BB3"/>
    <w:rsid w:val="00775242"/>
    <w:rsid w:val="007828C8"/>
    <w:rsid w:val="00782DE9"/>
    <w:rsid w:val="007842D3"/>
    <w:rsid w:val="00785CF0"/>
    <w:rsid w:val="0078601E"/>
    <w:rsid w:val="00790FA3"/>
    <w:rsid w:val="00791E21"/>
    <w:rsid w:val="007929AF"/>
    <w:rsid w:val="00794595"/>
    <w:rsid w:val="0079511B"/>
    <w:rsid w:val="007956AD"/>
    <w:rsid w:val="00795DF2"/>
    <w:rsid w:val="00796765"/>
    <w:rsid w:val="00796A0F"/>
    <w:rsid w:val="00796BCD"/>
    <w:rsid w:val="007A1C9F"/>
    <w:rsid w:val="007A5FC0"/>
    <w:rsid w:val="007A6DA6"/>
    <w:rsid w:val="007B31AF"/>
    <w:rsid w:val="007B37CF"/>
    <w:rsid w:val="007B3D14"/>
    <w:rsid w:val="007B3E92"/>
    <w:rsid w:val="007B53B6"/>
    <w:rsid w:val="007B569B"/>
    <w:rsid w:val="007B5C3F"/>
    <w:rsid w:val="007B5E89"/>
    <w:rsid w:val="007B66FD"/>
    <w:rsid w:val="007B6EA2"/>
    <w:rsid w:val="007B7983"/>
    <w:rsid w:val="007C09E1"/>
    <w:rsid w:val="007C1BDE"/>
    <w:rsid w:val="007C32A2"/>
    <w:rsid w:val="007D2C10"/>
    <w:rsid w:val="007D3801"/>
    <w:rsid w:val="007D3BA0"/>
    <w:rsid w:val="007D5846"/>
    <w:rsid w:val="007E46AB"/>
    <w:rsid w:val="007E6A5A"/>
    <w:rsid w:val="007E7305"/>
    <w:rsid w:val="007E7733"/>
    <w:rsid w:val="007E7F51"/>
    <w:rsid w:val="007F231D"/>
    <w:rsid w:val="007F2947"/>
    <w:rsid w:val="007F2A8A"/>
    <w:rsid w:val="007F2B4C"/>
    <w:rsid w:val="007F3BD7"/>
    <w:rsid w:val="007F43A0"/>
    <w:rsid w:val="007F5AF1"/>
    <w:rsid w:val="008009EC"/>
    <w:rsid w:val="00801808"/>
    <w:rsid w:val="00802164"/>
    <w:rsid w:val="00802F41"/>
    <w:rsid w:val="00803CBB"/>
    <w:rsid w:val="00805E14"/>
    <w:rsid w:val="00806A8F"/>
    <w:rsid w:val="00807713"/>
    <w:rsid w:val="0081067E"/>
    <w:rsid w:val="0081432E"/>
    <w:rsid w:val="00816B23"/>
    <w:rsid w:val="008237A7"/>
    <w:rsid w:val="008249D5"/>
    <w:rsid w:val="008260D1"/>
    <w:rsid w:val="008274B8"/>
    <w:rsid w:val="00827847"/>
    <w:rsid w:val="008311E9"/>
    <w:rsid w:val="00835269"/>
    <w:rsid w:val="008353C3"/>
    <w:rsid w:val="0083544A"/>
    <w:rsid w:val="00836ADA"/>
    <w:rsid w:val="00840003"/>
    <w:rsid w:val="008404BD"/>
    <w:rsid w:val="008428AC"/>
    <w:rsid w:val="008431CA"/>
    <w:rsid w:val="00844F62"/>
    <w:rsid w:val="0084748F"/>
    <w:rsid w:val="00847A0B"/>
    <w:rsid w:val="00847ED6"/>
    <w:rsid w:val="00850B34"/>
    <w:rsid w:val="00850B61"/>
    <w:rsid w:val="00852625"/>
    <w:rsid w:val="008529F0"/>
    <w:rsid w:val="008532C4"/>
    <w:rsid w:val="0085397B"/>
    <w:rsid w:val="0085465F"/>
    <w:rsid w:val="00855DB2"/>
    <w:rsid w:val="0086194D"/>
    <w:rsid w:val="00862092"/>
    <w:rsid w:val="00862574"/>
    <w:rsid w:val="0086325C"/>
    <w:rsid w:val="008700A7"/>
    <w:rsid w:val="00872098"/>
    <w:rsid w:val="00874A3F"/>
    <w:rsid w:val="00874E39"/>
    <w:rsid w:val="0088015E"/>
    <w:rsid w:val="008867F5"/>
    <w:rsid w:val="00892BB7"/>
    <w:rsid w:val="00892FAF"/>
    <w:rsid w:val="00894DEB"/>
    <w:rsid w:val="0089532E"/>
    <w:rsid w:val="00895E9C"/>
    <w:rsid w:val="00895F22"/>
    <w:rsid w:val="00896D41"/>
    <w:rsid w:val="00897654"/>
    <w:rsid w:val="008A1543"/>
    <w:rsid w:val="008A4F2A"/>
    <w:rsid w:val="008A6160"/>
    <w:rsid w:val="008A7460"/>
    <w:rsid w:val="008B183B"/>
    <w:rsid w:val="008B252A"/>
    <w:rsid w:val="008B3173"/>
    <w:rsid w:val="008B3A2D"/>
    <w:rsid w:val="008B49BF"/>
    <w:rsid w:val="008B4D66"/>
    <w:rsid w:val="008B4D75"/>
    <w:rsid w:val="008B6688"/>
    <w:rsid w:val="008B6E61"/>
    <w:rsid w:val="008B7CB6"/>
    <w:rsid w:val="008B7CDC"/>
    <w:rsid w:val="008C0CCC"/>
    <w:rsid w:val="008C0F30"/>
    <w:rsid w:val="008C16CE"/>
    <w:rsid w:val="008C22F3"/>
    <w:rsid w:val="008C32FE"/>
    <w:rsid w:val="008C5321"/>
    <w:rsid w:val="008C7874"/>
    <w:rsid w:val="008D040F"/>
    <w:rsid w:val="008D2D5B"/>
    <w:rsid w:val="008D32F7"/>
    <w:rsid w:val="008D3415"/>
    <w:rsid w:val="008D39D5"/>
    <w:rsid w:val="008D4B2A"/>
    <w:rsid w:val="008D6DAE"/>
    <w:rsid w:val="008D7FBF"/>
    <w:rsid w:val="008E0318"/>
    <w:rsid w:val="008E1646"/>
    <w:rsid w:val="008E19F0"/>
    <w:rsid w:val="008E232A"/>
    <w:rsid w:val="008E45E8"/>
    <w:rsid w:val="008E5A5A"/>
    <w:rsid w:val="008E6C62"/>
    <w:rsid w:val="008E6E25"/>
    <w:rsid w:val="008F4382"/>
    <w:rsid w:val="008F4B47"/>
    <w:rsid w:val="008F6459"/>
    <w:rsid w:val="009000C0"/>
    <w:rsid w:val="0090214E"/>
    <w:rsid w:val="00902BBF"/>
    <w:rsid w:val="00904156"/>
    <w:rsid w:val="00904CAF"/>
    <w:rsid w:val="00905F6A"/>
    <w:rsid w:val="009062F1"/>
    <w:rsid w:val="00907039"/>
    <w:rsid w:val="00907076"/>
    <w:rsid w:val="00910210"/>
    <w:rsid w:val="00910A4E"/>
    <w:rsid w:val="00911EE0"/>
    <w:rsid w:val="009120D0"/>
    <w:rsid w:val="0091225D"/>
    <w:rsid w:val="00914B9C"/>
    <w:rsid w:val="00917448"/>
    <w:rsid w:val="00922036"/>
    <w:rsid w:val="009229CA"/>
    <w:rsid w:val="00922E43"/>
    <w:rsid w:val="00923A40"/>
    <w:rsid w:val="009259E8"/>
    <w:rsid w:val="009262FE"/>
    <w:rsid w:val="009266AF"/>
    <w:rsid w:val="00926DBB"/>
    <w:rsid w:val="00931846"/>
    <w:rsid w:val="00931B39"/>
    <w:rsid w:val="00931D27"/>
    <w:rsid w:val="00931D69"/>
    <w:rsid w:val="009349EE"/>
    <w:rsid w:val="0093523B"/>
    <w:rsid w:val="00936BEF"/>
    <w:rsid w:val="00936C27"/>
    <w:rsid w:val="00936E34"/>
    <w:rsid w:val="00936E50"/>
    <w:rsid w:val="00941B93"/>
    <w:rsid w:val="0094216F"/>
    <w:rsid w:val="0094336F"/>
    <w:rsid w:val="009445ED"/>
    <w:rsid w:val="009447BB"/>
    <w:rsid w:val="009475FA"/>
    <w:rsid w:val="009505B0"/>
    <w:rsid w:val="00950888"/>
    <w:rsid w:val="00951806"/>
    <w:rsid w:val="009520BE"/>
    <w:rsid w:val="009523D7"/>
    <w:rsid w:val="009543CE"/>
    <w:rsid w:val="009558B5"/>
    <w:rsid w:val="00957D6C"/>
    <w:rsid w:val="00957FE0"/>
    <w:rsid w:val="009604D2"/>
    <w:rsid w:val="00960B55"/>
    <w:rsid w:val="00961B89"/>
    <w:rsid w:val="00963C1D"/>
    <w:rsid w:val="00965BC8"/>
    <w:rsid w:val="00967779"/>
    <w:rsid w:val="009722A2"/>
    <w:rsid w:val="00975A7B"/>
    <w:rsid w:val="00976371"/>
    <w:rsid w:val="009768F8"/>
    <w:rsid w:val="009775EE"/>
    <w:rsid w:val="009804F4"/>
    <w:rsid w:val="009821E2"/>
    <w:rsid w:val="0098330E"/>
    <w:rsid w:val="00983994"/>
    <w:rsid w:val="00984954"/>
    <w:rsid w:val="00985400"/>
    <w:rsid w:val="009902A6"/>
    <w:rsid w:val="00990368"/>
    <w:rsid w:val="00990736"/>
    <w:rsid w:val="00991813"/>
    <w:rsid w:val="0099187E"/>
    <w:rsid w:val="00992C4A"/>
    <w:rsid w:val="00993A98"/>
    <w:rsid w:val="009953FC"/>
    <w:rsid w:val="009959FA"/>
    <w:rsid w:val="00995C25"/>
    <w:rsid w:val="009A007D"/>
    <w:rsid w:val="009A1143"/>
    <w:rsid w:val="009A27AB"/>
    <w:rsid w:val="009A73AF"/>
    <w:rsid w:val="009A7D41"/>
    <w:rsid w:val="009B6D13"/>
    <w:rsid w:val="009C00FC"/>
    <w:rsid w:val="009C029B"/>
    <w:rsid w:val="009C3126"/>
    <w:rsid w:val="009C6747"/>
    <w:rsid w:val="009D104F"/>
    <w:rsid w:val="009D10C1"/>
    <w:rsid w:val="009D1B41"/>
    <w:rsid w:val="009D25DB"/>
    <w:rsid w:val="009D5384"/>
    <w:rsid w:val="009D53D8"/>
    <w:rsid w:val="009E0317"/>
    <w:rsid w:val="009E27FB"/>
    <w:rsid w:val="009E4C75"/>
    <w:rsid w:val="009E4CFF"/>
    <w:rsid w:val="009E57DB"/>
    <w:rsid w:val="009E5D45"/>
    <w:rsid w:val="009E5DFC"/>
    <w:rsid w:val="009E626B"/>
    <w:rsid w:val="009E7E64"/>
    <w:rsid w:val="009F04BF"/>
    <w:rsid w:val="009F1323"/>
    <w:rsid w:val="009F37E2"/>
    <w:rsid w:val="009F5C29"/>
    <w:rsid w:val="00A00030"/>
    <w:rsid w:val="00A013FC"/>
    <w:rsid w:val="00A016B1"/>
    <w:rsid w:val="00A02DED"/>
    <w:rsid w:val="00A02F15"/>
    <w:rsid w:val="00A02F5B"/>
    <w:rsid w:val="00A03790"/>
    <w:rsid w:val="00A03C2B"/>
    <w:rsid w:val="00A06DF4"/>
    <w:rsid w:val="00A06EA6"/>
    <w:rsid w:val="00A0760F"/>
    <w:rsid w:val="00A113B6"/>
    <w:rsid w:val="00A1158B"/>
    <w:rsid w:val="00A12EB8"/>
    <w:rsid w:val="00A13690"/>
    <w:rsid w:val="00A13E33"/>
    <w:rsid w:val="00A142B7"/>
    <w:rsid w:val="00A14E7A"/>
    <w:rsid w:val="00A15E27"/>
    <w:rsid w:val="00A1744A"/>
    <w:rsid w:val="00A20152"/>
    <w:rsid w:val="00A20623"/>
    <w:rsid w:val="00A21498"/>
    <w:rsid w:val="00A22150"/>
    <w:rsid w:val="00A22BD8"/>
    <w:rsid w:val="00A22C36"/>
    <w:rsid w:val="00A233A5"/>
    <w:rsid w:val="00A24020"/>
    <w:rsid w:val="00A24C7D"/>
    <w:rsid w:val="00A25B86"/>
    <w:rsid w:val="00A2641E"/>
    <w:rsid w:val="00A3004A"/>
    <w:rsid w:val="00A3234B"/>
    <w:rsid w:val="00A33FF6"/>
    <w:rsid w:val="00A3637A"/>
    <w:rsid w:val="00A367E1"/>
    <w:rsid w:val="00A40E5F"/>
    <w:rsid w:val="00A440CE"/>
    <w:rsid w:val="00A4510E"/>
    <w:rsid w:val="00A4556C"/>
    <w:rsid w:val="00A456D9"/>
    <w:rsid w:val="00A462A8"/>
    <w:rsid w:val="00A479D1"/>
    <w:rsid w:val="00A47E77"/>
    <w:rsid w:val="00A552E0"/>
    <w:rsid w:val="00A62126"/>
    <w:rsid w:val="00A63580"/>
    <w:rsid w:val="00A64C08"/>
    <w:rsid w:val="00A674F3"/>
    <w:rsid w:val="00A70223"/>
    <w:rsid w:val="00A70DDA"/>
    <w:rsid w:val="00A7196E"/>
    <w:rsid w:val="00A71C76"/>
    <w:rsid w:val="00A7205A"/>
    <w:rsid w:val="00A76361"/>
    <w:rsid w:val="00A800D8"/>
    <w:rsid w:val="00A82147"/>
    <w:rsid w:val="00A82FBC"/>
    <w:rsid w:val="00A849B2"/>
    <w:rsid w:val="00A85463"/>
    <w:rsid w:val="00A8627C"/>
    <w:rsid w:val="00A86D2A"/>
    <w:rsid w:val="00A87A75"/>
    <w:rsid w:val="00A87E81"/>
    <w:rsid w:val="00A90127"/>
    <w:rsid w:val="00A94423"/>
    <w:rsid w:val="00A96904"/>
    <w:rsid w:val="00AA0A0A"/>
    <w:rsid w:val="00AA273B"/>
    <w:rsid w:val="00AA2C20"/>
    <w:rsid w:val="00AA4608"/>
    <w:rsid w:val="00AA4B14"/>
    <w:rsid w:val="00AA602D"/>
    <w:rsid w:val="00AA79FB"/>
    <w:rsid w:val="00AB0761"/>
    <w:rsid w:val="00AB11F0"/>
    <w:rsid w:val="00AB22ED"/>
    <w:rsid w:val="00AB36EF"/>
    <w:rsid w:val="00AB47AC"/>
    <w:rsid w:val="00AB5F2F"/>
    <w:rsid w:val="00AB6A23"/>
    <w:rsid w:val="00AC48F9"/>
    <w:rsid w:val="00AC546A"/>
    <w:rsid w:val="00AC6298"/>
    <w:rsid w:val="00AC69BD"/>
    <w:rsid w:val="00AD1973"/>
    <w:rsid w:val="00AD3BCA"/>
    <w:rsid w:val="00AD3E3F"/>
    <w:rsid w:val="00AD5C73"/>
    <w:rsid w:val="00AD6972"/>
    <w:rsid w:val="00AE2CC2"/>
    <w:rsid w:val="00AE31EC"/>
    <w:rsid w:val="00AE60A2"/>
    <w:rsid w:val="00AE6277"/>
    <w:rsid w:val="00AE6D6C"/>
    <w:rsid w:val="00AF1603"/>
    <w:rsid w:val="00AF1C87"/>
    <w:rsid w:val="00AF2883"/>
    <w:rsid w:val="00AF3CC5"/>
    <w:rsid w:val="00AF3CF6"/>
    <w:rsid w:val="00AF3EDF"/>
    <w:rsid w:val="00AF503E"/>
    <w:rsid w:val="00AF5759"/>
    <w:rsid w:val="00AF5B4A"/>
    <w:rsid w:val="00B024CB"/>
    <w:rsid w:val="00B024E5"/>
    <w:rsid w:val="00B0506C"/>
    <w:rsid w:val="00B05D16"/>
    <w:rsid w:val="00B06E51"/>
    <w:rsid w:val="00B076D8"/>
    <w:rsid w:val="00B07C81"/>
    <w:rsid w:val="00B127D0"/>
    <w:rsid w:val="00B13058"/>
    <w:rsid w:val="00B13AE5"/>
    <w:rsid w:val="00B15A1B"/>
    <w:rsid w:val="00B1613A"/>
    <w:rsid w:val="00B1716E"/>
    <w:rsid w:val="00B205A4"/>
    <w:rsid w:val="00B235B8"/>
    <w:rsid w:val="00B24691"/>
    <w:rsid w:val="00B32295"/>
    <w:rsid w:val="00B323F7"/>
    <w:rsid w:val="00B32C96"/>
    <w:rsid w:val="00B334DC"/>
    <w:rsid w:val="00B3368F"/>
    <w:rsid w:val="00B3417F"/>
    <w:rsid w:val="00B35E51"/>
    <w:rsid w:val="00B40C46"/>
    <w:rsid w:val="00B46C20"/>
    <w:rsid w:val="00B500BE"/>
    <w:rsid w:val="00B5032E"/>
    <w:rsid w:val="00B5080E"/>
    <w:rsid w:val="00B50FF5"/>
    <w:rsid w:val="00B527FC"/>
    <w:rsid w:val="00B52A2B"/>
    <w:rsid w:val="00B537BD"/>
    <w:rsid w:val="00B565F2"/>
    <w:rsid w:val="00B6067F"/>
    <w:rsid w:val="00B606E7"/>
    <w:rsid w:val="00B63041"/>
    <w:rsid w:val="00B6650D"/>
    <w:rsid w:val="00B677B3"/>
    <w:rsid w:val="00B67852"/>
    <w:rsid w:val="00B70142"/>
    <w:rsid w:val="00B71991"/>
    <w:rsid w:val="00B73FDA"/>
    <w:rsid w:val="00B77937"/>
    <w:rsid w:val="00B82ABA"/>
    <w:rsid w:val="00B82D74"/>
    <w:rsid w:val="00B83057"/>
    <w:rsid w:val="00B85407"/>
    <w:rsid w:val="00B92475"/>
    <w:rsid w:val="00B92852"/>
    <w:rsid w:val="00B93471"/>
    <w:rsid w:val="00B946DA"/>
    <w:rsid w:val="00B949E5"/>
    <w:rsid w:val="00B9567E"/>
    <w:rsid w:val="00B9572B"/>
    <w:rsid w:val="00BA0726"/>
    <w:rsid w:val="00BA2653"/>
    <w:rsid w:val="00BA39FE"/>
    <w:rsid w:val="00BA55E4"/>
    <w:rsid w:val="00BA6712"/>
    <w:rsid w:val="00BA7072"/>
    <w:rsid w:val="00BB3894"/>
    <w:rsid w:val="00BB7339"/>
    <w:rsid w:val="00BC59D1"/>
    <w:rsid w:val="00BC5A6E"/>
    <w:rsid w:val="00BC6E56"/>
    <w:rsid w:val="00BD1073"/>
    <w:rsid w:val="00BD6498"/>
    <w:rsid w:val="00BD7AB8"/>
    <w:rsid w:val="00BE03E7"/>
    <w:rsid w:val="00BE0CD3"/>
    <w:rsid w:val="00BE29EB"/>
    <w:rsid w:val="00BE59B2"/>
    <w:rsid w:val="00BF22BE"/>
    <w:rsid w:val="00BF4C9F"/>
    <w:rsid w:val="00BF7837"/>
    <w:rsid w:val="00BF7D8C"/>
    <w:rsid w:val="00C01282"/>
    <w:rsid w:val="00C01891"/>
    <w:rsid w:val="00C02BF1"/>
    <w:rsid w:val="00C02F42"/>
    <w:rsid w:val="00C030C7"/>
    <w:rsid w:val="00C057AD"/>
    <w:rsid w:val="00C1130B"/>
    <w:rsid w:val="00C133A1"/>
    <w:rsid w:val="00C136A0"/>
    <w:rsid w:val="00C137BF"/>
    <w:rsid w:val="00C1416A"/>
    <w:rsid w:val="00C14962"/>
    <w:rsid w:val="00C16B4E"/>
    <w:rsid w:val="00C17E36"/>
    <w:rsid w:val="00C20282"/>
    <w:rsid w:val="00C21889"/>
    <w:rsid w:val="00C2278C"/>
    <w:rsid w:val="00C2445B"/>
    <w:rsid w:val="00C245EA"/>
    <w:rsid w:val="00C24C46"/>
    <w:rsid w:val="00C2790F"/>
    <w:rsid w:val="00C30478"/>
    <w:rsid w:val="00C3736A"/>
    <w:rsid w:val="00C37377"/>
    <w:rsid w:val="00C42858"/>
    <w:rsid w:val="00C45CDA"/>
    <w:rsid w:val="00C46968"/>
    <w:rsid w:val="00C46AE7"/>
    <w:rsid w:val="00C476EE"/>
    <w:rsid w:val="00C47C1B"/>
    <w:rsid w:val="00C506D3"/>
    <w:rsid w:val="00C53B43"/>
    <w:rsid w:val="00C53EB0"/>
    <w:rsid w:val="00C5461B"/>
    <w:rsid w:val="00C54B84"/>
    <w:rsid w:val="00C570FF"/>
    <w:rsid w:val="00C6018E"/>
    <w:rsid w:val="00C6073E"/>
    <w:rsid w:val="00C61C82"/>
    <w:rsid w:val="00C62597"/>
    <w:rsid w:val="00C6261D"/>
    <w:rsid w:val="00C65686"/>
    <w:rsid w:val="00C66A1C"/>
    <w:rsid w:val="00C66E6A"/>
    <w:rsid w:val="00C7315E"/>
    <w:rsid w:val="00C737A5"/>
    <w:rsid w:val="00C806D2"/>
    <w:rsid w:val="00C80A9E"/>
    <w:rsid w:val="00C80B56"/>
    <w:rsid w:val="00C85740"/>
    <w:rsid w:val="00C85D65"/>
    <w:rsid w:val="00C8634C"/>
    <w:rsid w:val="00C8708C"/>
    <w:rsid w:val="00C87924"/>
    <w:rsid w:val="00C87A24"/>
    <w:rsid w:val="00C87A31"/>
    <w:rsid w:val="00C90D1A"/>
    <w:rsid w:val="00C91190"/>
    <w:rsid w:val="00C915CD"/>
    <w:rsid w:val="00C91AA6"/>
    <w:rsid w:val="00C91E99"/>
    <w:rsid w:val="00C92E46"/>
    <w:rsid w:val="00C92F09"/>
    <w:rsid w:val="00C95A08"/>
    <w:rsid w:val="00CA10FD"/>
    <w:rsid w:val="00CA42D0"/>
    <w:rsid w:val="00CA7403"/>
    <w:rsid w:val="00CA7AF4"/>
    <w:rsid w:val="00CB038F"/>
    <w:rsid w:val="00CB32A4"/>
    <w:rsid w:val="00CB3E81"/>
    <w:rsid w:val="00CB66B6"/>
    <w:rsid w:val="00CB6739"/>
    <w:rsid w:val="00CB757D"/>
    <w:rsid w:val="00CB7E8F"/>
    <w:rsid w:val="00CC1C10"/>
    <w:rsid w:val="00CC54C2"/>
    <w:rsid w:val="00CC6A18"/>
    <w:rsid w:val="00CD08D8"/>
    <w:rsid w:val="00CD1449"/>
    <w:rsid w:val="00CD15B7"/>
    <w:rsid w:val="00CD1BC3"/>
    <w:rsid w:val="00CD3973"/>
    <w:rsid w:val="00CD4ACC"/>
    <w:rsid w:val="00CD684B"/>
    <w:rsid w:val="00CD7F6F"/>
    <w:rsid w:val="00CE271A"/>
    <w:rsid w:val="00CE5512"/>
    <w:rsid w:val="00CE61F7"/>
    <w:rsid w:val="00CF0DFB"/>
    <w:rsid w:val="00CF29B3"/>
    <w:rsid w:val="00CF456D"/>
    <w:rsid w:val="00CF4B40"/>
    <w:rsid w:val="00CF6434"/>
    <w:rsid w:val="00CF6B66"/>
    <w:rsid w:val="00CF7242"/>
    <w:rsid w:val="00CF78B2"/>
    <w:rsid w:val="00D00E25"/>
    <w:rsid w:val="00D01332"/>
    <w:rsid w:val="00D0333F"/>
    <w:rsid w:val="00D05CED"/>
    <w:rsid w:val="00D10821"/>
    <w:rsid w:val="00D11704"/>
    <w:rsid w:val="00D14475"/>
    <w:rsid w:val="00D176A4"/>
    <w:rsid w:val="00D178EF"/>
    <w:rsid w:val="00D221ED"/>
    <w:rsid w:val="00D232D0"/>
    <w:rsid w:val="00D244BB"/>
    <w:rsid w:val="00D277D7"/>
    <w:rsid w:val="00D30557"/>
    <w:rsid w:val="00D33B1C"/>
    <w:rsid w:val="00D34F30"/>
    <w:rsid w:val="00D36CD2"/>
    <w:rsid w:val="00D3769A"/>
    <w:rsid w:val="00D4261E"/>
    <w:rsid w:val="00D451C4"/>
    <w:rsid w:val="00D47CD9"/>
    <w:rsid w:val="00D51A9F"/>
    <w:rsid w:val="00D52365"/>
    <w:rsid w:val="00D53169"/>
    <w:rsid w:val="00D558FA"/>
    <w:rsid w:val="00D6104D"/>
    <w:rsid w:val="00D6142E"/>
    <w:rsid w:val="00D621C5"/>
    <w:rsid w:val="00D63FA5"/>
    <w:rsid w:val="00D64491"/>
    <w:rsid w:val="00D64F56"/>
    <w:rsid w:val="00D703CD"/>
    <w:rsid w:val="00D724D9"/>
    <w:rsid w:val="00D72A4F"/>
    <w:rsid w:val="00D740E6"/>
    <w:rsid w:val="00D75DA4"/>
    <w:rsid w:val="00D80D50"/>
    <w:rsid w:val="00D81D35"/>
    <w:rsid w:val="00D826DB"/>
    <w:rsid w:val="00D83AB9"/>
    <w:rsid w:val="00D8480B"/>
    <w:rsid w:val="00D859A2"/>
    <w:rsid w:val="00D914ED"/>
    <w:rsid w:val="00D94D89"/>
    <w:rsid w:val="00D969C0"/>
    <w:rsid w:val="00D97534"/>
    <w:rsid w:val="00D97CD6"/>
    <w:rsid w:val="00DA2095"/>
    <w:rsid w:val="00DA2A27"/>
    <w:rsid w:val="00DA2B0E"/>
    <w:rsid w:val="00DA3959"/>
    <w:rsid w:val="00DA40DE"/>
    <w:rsid w:val="00DA58B9"/>
    <w:rsid w:val="00DB274C"/>
    <w:rsid w:val="00DB4664"/>
    <w:rsid w:val="00DB49C9"/>
    <w:rsid w:val="00DB581F"/>
    <w:rsid w:val="00DC704D"/>
    <w:rsid w:val="00DC732F"/>
    <w:rsid w:val="00DD1C1B"/>
    <w:rsid w:val="00DD3BA3"/>
    <w:rsid w:val="00DD43A7"/>
    <w:rsid w:val="00DD5355"/>
    <w:rsid w:val="00DD5DC5"/>
    <w:rsid w:val="00DD7399"/>
    <w:rsid w:val="00DD78FD"/>
    <w:rsid w:val="00DE0B24"/>
    <w:rsid w:val="00DE3D9F"/>
    <w:rsid w:val="00DE4270"/>
    <w:rsid w:val="00DE4C29"/>
    <w:rsid w:val="00DE5F03"/>
    <w:rsid w:val="00DE7235"/>
    <w:rsid w:val="00DE7AB0"/>
    <w:rsid w:val="00DF0A1C"/>
    <w:rsid w:val="00DF13A4"/>
    <w:rsid w:val="00DF4D6D"/>
    <w:rsid w:val="00DF4EE4"/>
    <w:rsid w:val="00DF533F"/>
    <w:rsid w:val="00E023E2"/>
    <w:rsid w:val="00E0363F"/>
    <w:rsid w:val="00E037F4"/>
    <w:rsid w:val="00E039CF"/>
    <w:rsid w:val="00E03E74"/>
    <w:rsid w:val="00E04700"/>
    <w:rsid w:val="00E070D0"/>
    <w:rsid w:val="00E0717A"/>
    <w:rsid w:val="00E113BC"/>
    <w:rsid w:val="00E13365"/>
    <w:rsid w:val="00E17133"/>
    <w:rsid w:val="00E17F8E"/>
    <w:rsid w:val="00E20293"/>
    <w:rsid w:val="00E20B39"/>
    <w:rsid w:val="00E22341"/>
    <w:rsid w:val="00E2467A"/>
    <w:rsid w:val="00E265B7"/>
    <w:rsid w:val="00E27075"/>
    <w:rsid w:val="00E3009C"/>
    <w:rsid w:val="00E31F37"/>
    <w:rsid w:val="00E32067"/>
    <w:rsid w:val="00E320D1"/>
    <w:rsid w:val="00E3413B"/>
    <w:rsid w:val="00E343F5"/>
    <w:rsid w:val="00E35083"/>
    <w:rsid w:val="00E35DA5"/>
    <w:rsid w:val="00E36575"/>
    <w:rsid w:val="00E36970"/>
    <w:rsid w:val="00E37536"/>
    <w:rsid w:val="00E375B2"/>
    <w:rsid w:val="00E4108F"/>
    <w:rsid w:val="00E41985"/>
    <w:rsid w:val="00E42BFF"/>
    <w:rsid w:val="00E431CE"/>
    <w:rsid w:val="00E44F68"/>
    <w:rsid w:val="00E45698"/>
    <w:rsid w:val="00E52B50"/>
    <w:rsid w:val="00E536D4"/>
    <w:rsid w:val="00E54EC5"/>
    <w:rsid w:val="00E56808"/>
    <w:rsid w:val="00E56DA8"/>
    <w:rsid w:val="00E57863"/>
    <w:rsid w:val="00E61269"/>
    <w:rsid w:val="00E63748"/>
    <w:rsid w:val="00E7028F"/>
    <w:rsid w:val="00E71F4F"/>
    <w:rsid w:val="00E744F0"/>
    <w:rsid w:val="00E7484A"/>
    <w:rsid w:val="00E7761C"/>
    <w:rsid w:val="00E778B0"/>
    <w:rsid w:val="00E86B34"/>
    <w:rsid w:val="00E87821"/>
    <w:rsid w:val="00E87D67"/>
    <w:rsid w:val="00E915DD"/>
    <w:rsid w:val="00E91FBE"/>
    <w:rsid w:val="00E92AD7"/>
    <w:rsid w:val="00E931C3"/>
    <w:rsid w:val="00E9342B"/>
    <w:rsid w:val="00E9377F"/>
    <w:rsid w:val="00E94301"/>
    <w:rsid w:val="00E94B1A"/>
    <w:rsid w:val="00E94B2C"/>
    <w:rsid w:val="00EA10A2"/>
    <w:rsid w:val="00EA2EC6"/>
    <w:rsid w:val="00EA4B0E"/>
    <w:rsid w:val="00EA4E90"/>
    <w:rsid w:val="00EA610D"/>
    <w:rsid w:val="00EA725A"/>
    <w:rsid w:val="00EA7B02"/>
    <w:rsid w:val="00EA7FC5"/>
    <w:rsid w:val="00EB04EF"/>
    <w:rsid w:val="00EB0B25"/>
    <w:rsid w:val="00EB1812"/>
    <w:rsid w:val="00EB1D2B"/>
    <w:rsid w:val="00EB1E84"/>
    <w:rsid w:val="00EB23B5"/>
    <w:rsid w:val="00EB3F4F"/>
    <w:rsid w:val="00EB4191"/>
    <w:rsid w:val="00EB735E"/>
    <w:rsid w:val="00EB7E50"/>
    <w:rsid w:val="00EC1A89"/>
    <w:rsid w:val="00EC3785"/>
    <w:rsid w:val="00EC3C1E"/>
    <w:rsid w:val="00EC4DD4"/>
    <w:rsid w:val="00EC5367"/>
    <w:rsid w:val="00EC5E0D"/>
    <w:rsid w:val="00EC7949"/>
    <w:rsid w:val="00ED0D3C"/>
    <w:rsid w:val="00ED3A3E"/>
    <w:rsid w:val="00ED5C24"/>
    <w:rsid w:val="00EE11FD"/>
    <w:rsid w:val="00EE23F6"/>
    <w:rsid w:val="00EE3229"/>
    <w:rsid w:val="00EE34E9"/>
    <w:rsid w:val="00EE4B45"/>
    <w:rsid w:val="00EE4CE1"/>
    <w:rsid w:val="00EE4D0F"/>
    <w:rsid w:val="00EE4D4A"/>
    <w:rsid w:val="00EE63BC"/>
    <w:rsid w:val="00EE64CA"/>
    <w:rsid w:val="00EF1C4F"/>
    <w:rsid w:val="00EF4D8B"/>
    <w:rsid w:val="00EF59F3"/>
    <w:rsid w:val="00F00CD8"/>
    <w:rsid w:val="00F02EBD"/>
    <w:rsid w:val="00F0300A"/>
    <w:rsid w:val="00F043A6"/>
    <w:rsid w:val="00F04FD0"/>
    <w:rsid w:val="00F05D17"/>
    <w:rsid w:val="00F05F15"/>
    <w:rsid w:val="00F14726"/>
    <w:rsid w:val="00F20BB8"/>
    <w:rsid w:val="00F20D34"/>
    <w:rsid w:val="00F238D9"/>
    <w:rsid w:val="00F27E73"/>
    <w:rsid w:val="00F27F1D"/>
    <w:rsid w:val="00F303D1"/>
    <w:rsid w:val="00F32B43"/>
    <w:rsid w:val="00F330B7"/>
    <w:rsid w:val="00F33546"/>
    <w:rsid w:val="00F337DA"/>
    <w:rsid w:val="00F3395C"/>
    <w:rsid w:val="00F34562"/>
    <w:rsid w:val="00F351D3"/>
    <w:rsid w:val="00F36127"/>
    <w:rsid w:val="00F408A2"/>
    <w:rsid w:val="00F40B85"/>
    <w:rsid w:val="00F41F39"/>
    <w:rsid w:val="00F43E0C"/>
    <w:rsid w:val="00F44022"/>
    <w:rsid w:val="00F44FAE"/>
    <w:rsid w:val="00F4542F"/>
    <w:rsid w:val="00F45578"/>
    <w:rsid w:val="00F45740"/>
    <w:rsid w:val="00F50216"/>
    <w:rsid w:val="00F511F5"/>
    <w:rsid w:val="00F55428"/>
    <w:rsid w:val="00F56B5B"/>
    <w:rsid w:val="00F56D86"/>
    <w:rsid w:val="00F575E9"/>
    <w:rsid w:val="00F578C5"/>
    <w:rsid w:val="00F6047E"/>
    <w:rsid w:val="00F64433"/>
    <w:rsid w:val="00F64793"/>
    <w:rsid w:val="00F64CDD"/>
    <w:rsid w:val="00F65724"/>
    <w:rsid w:val="00F66D05"/>
    <w:rsid w:val="00F67D16"/>
    <w:rsid w:val="00F70675"/>
    <w:rsid w:val="00F70734"/>
    <w:rsid w:val="00F73FC7"/>
    <w:rsid w:val="00F74115"/>
    <w:rsid w:val="00F83108"/>
    <w:rsid w:val="00F84D5D"/>
    <w:rsid w:val="00F85941"/>
    <w:rsid w:val="00F864EC"/>
    <w:rsid w:val="00F87A69"/>
    <w:rsid w:val="00F90136"/>
    <w:rsid w:val="00F90B5E"/>
    <w:rsid w:val="00F929B0"/>
    <w:rsid w:val="00F92EFC"/>
    <w:rsid w:val="00F9327F"/>
    <w:rsid w:val="00F940B4"/>
    <w:rsid w:val="00F94179"/>
    <w:rsid w:val="00F97D11"/>
    <w:rsid w:val="00FA0BE2"/>
    <w:rsid w:val="00FA2048"/>
    <w:rsid w:val="00FA3033"/>
    <w:rsid w:val="00FA5D84"/>
    <w:rsid w:val="00FB3901"/>
    <w:rsid w:val="00FB43D0"/>
    <w:rsid w:val="00FB4942"/>
    <w:rsid w:val="00FB4A61"/>
    <w:rsid w:val="00FB7851"/>
    <w:rsid w:val="00FC1666"/>
    <w:rsid w:val="00FC18F5"/>
    <w:rsid w:val="00FC41CE"/>
    <w:rsid w:val="00FC41E7"/>
    <w:rsid w:val="00FC5023"/>
    <w:rsid w:val="00FD012E"/>
    <w:rsid w:val="00FD3AC9"/>
    <w:rsid w:val="00FD4527"/>
    <w:rsid w:val="00FD5914"/>
    <w:rsid w:val="00FD5B57"/>
    <w:rsid w:val="00FD5E40"/>
    <w:rsid w:val="00FD5FFC"/>
    <w:rsid w:val="00FD7B99"/>
    <w:rsid w:val="00FE07CA"/>
    <w:rsid w:val="00FE6D97"/>
    <w:rsid w:val="00FF0C70"/>
    <w:rsid w:val="00FF2160"/>
    <w:rsid w:val="00FF2167"/>
    <w:rsid w:val="00FF29F1"/>
    <w:rsid w:val="00FF3C8C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5B57"/>
  <w15:chartTrackingRefBased/>
  <w15:docId w15:val="{62BBAA7A-6882-47DE-B4A1-B4B78CAB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7B99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D7B9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7B9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D7B9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7B9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D7B9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7B9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7B9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7B9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7B9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7B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D7B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D7B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7B99"/>
    <w:rPr>
      <w:rFonts w:asciiTheme="majorHAnsi" w:eastAsiaTheme="majorEastAsia" w:hAnsiTheme="majorHAnsi" w:cstheme="majorBidi"/>
      <w:i/>
      <w:iCs/>
      <w:color w:val="2E74B5" w:themeColor="accent1" w:themeShade="BF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7B99"/>
    <w:rPr>
      <w:rFonts w:asciiTheme="majorHAnsi" w:eastAsiaTheme="majorEastAsia" w:hAnsiTheme="majorHAnsi" w:cstheme="majorBidi"/>
      <w:color w:val="2E74B5" w:themeColor="accent1" w:themeShade="B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7B99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7B99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7B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7B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FD7B99"/>
    <w:pPr>
      <w:ind w:left="720"/>
      <w:contextualSpacing/>
    </w:pPr>
  </w:style>
  <w:style w:type="paragraph" w:customStyle="1" w:styleId="Calibrititels">
    <w:name w:val="Calibri titels"/>
    <w:basedOn w:val="Kop1"/>
    <w:link w:val="CalibrititelsChar"/>
    <w:qFormat/>
    <w:rsid w:val="00FD7B99"/>
    <w:rPr>
      <w:lang w:val="en-US"/>
    </w:rPr>
  </w:style>
  <w:style w:type="character" w:customStyle="1" w:styleId="CalibrititelsChar">
    <w:name w:val="Calibri titels Char"/>
    <w:basedOn w:val="Kop1Char"/>
    <w:link w:val="Calibrititels"/>
    <w:rsid w:val="00FD7B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E3009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35D"/>
    <w:rPr>
      <w:rFonts w:ascii="Segoe UI" w:hAnsi="Segoe UI" w:cs="Segoe UI"/>
      <w:sz w:val="18"/>
      <w:szCs w:val="18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521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5512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FB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83532"/>
    <w:pPr>
      <w:numPr>
        <w:numId w:val="0"/>
      </w:numPr>
      <w:spacing w:line="259" w:lineRule="auto"/>
      <w:outlineLvl w:val="9"/>
    </w:pPr>
    <w:rPr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67465"/>
    <w:pPr>
      <w:tabs>
        <w:tab w:val="left" w:pos="660"/>
        <w:tab w:val="right" w:leader="dot" w:pos="4525"/>
      </w:tabs>
      <w:spacing w:after="100" w:line="240" w:lineRule="auto"/>
    </w:pPr>
    <w:rPr>
      <w:rFonts w:cstheme="minorHAnsi"/>
      <w:noProof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C057AD"/>
    <w:pPr>
      <w:spacing w:after="100" w:line="259" w:lineRule="auto"/>
      <w:ind w:left="220"/>
    </w:pPr>
    <w:rPr>
      <w:rFonts w:eastAsiaTheme="minorEastAsia" w:cs="Times New Roman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057AD"/>
    <w:pPr>
      <w:spacing w:after="100" w:line="259" w:lineRule="auto"/>
      <w:ind w:left="440"/>
    </w:pPr>
    <w:rPr>
      <w:rFonts w:eastAsiaTheme="minorEastAsia" w:cs="Times New Roman"/>
      <w:lang w:val="nl-NL"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BF22BE"/>
    <w:pPr>
      <w:spacing w:after="100" w:line="259" w:lineRule="auto"/>
      <w:ind w:left="660"/>
    </w:pPr>
    <w:rPr>
      <w:rFonts w:eastAsiaTheme="minorEastAsia"/>
      <w:lang w:val="nl-NL"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BF22BE"/>
    <w:pPr>
      <w:spacing w:after="100" w:line="259" w:lineRule="auto"/>
      <w:ind w:left="880"/>
    </w:pPr>
    <w:rPr>
      <w:rFonts w:eastAsiaTheme="minorEastAsia"/>
      <w:lang w:val="nl-NL"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BF22BE"/>
    <w:pPr>
      <w:spacing w:after="100" w:line="259" w:lineRule="auto"/>
      <w:ind w:left="1100"/>
    </w:pPr>
    <w:rPr>
      <w:rFonts w:eastAsiaTheme="minorEastAsia"/>
      <w:lang w:val="nl-NL"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BF22BE"/>
    <w:pPr>
      <w:spacing w:after="100" w:line="259" w:lineRule="auto"/>
      <w:ind w:left="1320"/>
    </w:pPr>
    <w:rPr>
      <w:rFonts w:eastAsiaTheme="minorEastAsia"/>
      <w:lang w:val="nl-NL"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BF22BE"/>
    <w:pPr>
      <w:spacing w:after="100" w:line="259" w:lineRule="auto"/>
      <w:ind w:left="1540"/>
    </w:pPr>
    <w:rPr>
      <w:rFonts w:eastAsiaTheme="minorEastAsia"/>
      <w:lang w:val="nl-NL"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BF22BE"/>
    <w:pPr>
      <w:spacing w:after="100" w:line="259" w:lineRule="auto"/>
      <w:ind w:left="1760"/>
    </w:pPr>
    <w:rPr>
      <w:rFonts w:eastAsiaTheme="minorEastAsia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7F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4C75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9E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C75"/>
    <w:rPr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3E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3E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3E81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3E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3E81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595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693">
          <w:marLeft w:val="36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943">
          <w:marLeft w:val="36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05">
          <w:marLeft w:val="360"/>
          <w:marRight w:val="1008"/>
          <w:marTop w:val="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184">
          <w:marLeft w:val="360"/>
          <w:marRight w:val="389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711">
          <w:marLeft w:val="360"/>
          <w:marRight w:val="13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5461188E2BC4690C534CB5D4FBE6E" ma:contentTypeVersion="8" ma:contentTypeDescription="Een nieuw document maken." ma:contentTypeScope="" ma:versionID="e65e6b3e82c4d9ab021452550ec0d223">
  <xsd:schema xmlns:xsd="http://www.w3.org/2001/XMLSchema" xmlns:xs="http://www.w3.org/2001/XMLSchema" xmlns:p="http://schemas.microsoft.com/office/2006/metadata/properties" xmlns:ns2="89181e63-0efd-46a1-9c1e-8afde020bbaf" xmlns:ns3="e0fc6c5c-b17b-4d16-ba89-a38fc8a27e64" targetNamespace="http://schemas.microsoft.com/office/2006/metadata/properties" ma:root="true" ma:fieldsID="5400856e136eb4ad58ed31bb550261a5" ns2:_="" ns3:_="">
    <xsd:import namespace="89181e63-0efd-46a1-9c1e-8afde020bbaf"/>
    <xsd:import namespace="e0fc6c5c-b17b-4d16-ba89-a38fc8a27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1e63-0efd-46a1-9c1e-8afde020b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6c5c-b17b-4d16-ba89-a38fc8a27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8811-4B00-480C-A807-B6E384146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EAD01-78B9-4477-A215-1481C51E1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314B-ADD2-4D4F-9829-FC844C44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81e63-0efd-46a1-9c1e-8afde020bbaf"/>
    <ds:schemaRef ds:uri="e0fc6c5c-b17b-4d16-ba89-a38fc8a27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88F30-18F5-40C9-A310-57D7C8AA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81</vt:i4>
      </vt:variant>
    </vt:vector>
  </HeadingPairs>
  <TitlesOfParts>
    <vt:vector size="82" baseType="lpstr">
      <vt:lpstr/>
      <vt:lpstr>INLEIDING</vt:lpstr>
      <vt:lpstr>VERDUURZAMING VAN WARMTE</vt:lpstr>
      <vt:lpstr>Nieuwe stappen strategie</vt:lpstr>
      <vt:lpstr>Van gebouw tot stad</vt:lpstr>
      <vt:lpstr>Van hoge naar lage temperatuur </vt:lpstr>
      <vt:lpstr>Lokaal warmtebeleid</vt:lpstr>
      <vt:lpstr>TECHNIEK VAN WARMTENETTEN </vt:lpstr>
      <vt:lpstr>Wat is een warmtenet?</vt:lpstr>
      <vt:lpstr>Potentieel</vt:lpstr>
      <vt:lpstr>Warmtebronnen </vt:lpstr>
      <vt:lpstr>Wat is restwarmte?</vt:lpstr>
      <vt:lpstr>Welke duurzame warmtebronnen voor Vlaanderen?</vt:lpstr>
      <vt:lpstr>Warmteleidingen</vt:lpstr>
      <vt:lpstr>Warmtewisselaars</vt:lpstr>
      <vt:lpstr>Meten en afrekenen van warmte</vt:lpstr>
      <vt:lpstr>/Vierde-generatie-warmtenet</vt:lpstr>
      <vt:lpstr>Voordelen</vt:lpstr>
      <vt:lpstr>Energie-efficiëntie</vt:lpstr>
      <vt:lpstr>Verduurzaming warmte: toekomstbestendig</vt:lpstr>
      <vt:lpstr>Ecologische voordelen</vt:lpstr>
      <vt:lpstr>Ontzorging</vt:lpstr>
      <vt:lpstr>Systeemvoordelen, smartgrids, opslag</vt:lpstr>
      <vt:lpstr>Economische voordelen </vt:lpstr>
      <vt:lpstr>WARMTENETTEN IN RUIMTELIJKE PLANNING </vt:lpstr>
      <vt:lpstr>Energiesystemen en ruimtelijke planning</vt:lpstr>
      <vt:lpstr>Lokale warmteplanning</vt:lpstr>
      <vt:lpstr>Inventaris warmtevraag en warmtekaarten</vt:lpstr>
      <vt:lpstr>Warmtezoneringsplannen</vt:lpstr>
      <vt:lpstr>Lokale warmtevisie</vt:lpstr>
      <vt:lpstr>Lokale ruimtelijke instrumenten</vt:lpstr>
      <vt:lpstr>Warmtetoets </vt:lpstr>
      <vt:lpstr>Dichtheid vergroten</vt:lpstr>
      <vt:lpstr>Warmtevraag verminderen</vt:lpstr>
      <vt:lpstr>Ruimtelijke planning en warmtebronnen</vt:lpstr>
      <vt:lpstr>Afstemming van warmtevraag en -aanbod</vt:lpstr>
      <vt:lpstr>Cascadering en ruimtelijke planning</vt:lpstr>
      <vt:lpstr>Warmtenetten aanleggen in openbaar domein</vt:lpstr>
      <vt:lpstr>Bovengrondse installaties</vt:lpstr>
      <vt:lpstr>Ondergrondse ordening</vt:lpstr>
      <vt:lpstr>Planning van leidingtracé</vt:lpstr>
      <vt:lpstr>KANSEN EN HEFBOMEN VOOR DE UITROL VAN WARMTENETTEN</vt:lpstr>
      <vt:lpstr>Beschikbare warmtebron</vt:lpstr>
      <vt:lpstr>Grote warmtevraag</vt:lpstr>
      <vt:lpstr>Nieuwe ontwikkeling en renovatie</vt:lpstr>
      <vt:lpstr>Afstemmen met openbare werken</vt:lpstr>
      <vt:lpstr>Prefinanciering van kansengroepen</vt:lpstr>
      <vt:lpstr>/Groeitraject</vt:lpstr>
      <vt:lpstr>Fasering </vt:lpstr>
      <vt:lpstr>Uitbreiding</vt:lpstr>
      <vt:lpstr>Kralen rijgen</vt:lpstr>
      <vt:lpstr>Principe van “Heatnet Ready”</vt:lpstr>
      <vt:lpstr>ROL VAN LOKALE OVERHEDEN</vt:lpstr>
      <vt:lpstr>Bevoegdheid van lokaal bestuur</vt:lpstr>
      <vt:lpstr>Rollen en taken in warmtenetten</vt:lpstr>
      <vt:lpstr>Rol van het lokale bestuur</vt:lpstr>
      <vt:lpstr>Regisseursrol</vt:lpstr>
      <vt:lpstr>Het garanderen van afnemers</vt:lpstr>
      <vt:lpstr>Ruimtelijke planning en warmtenetten</vt:lpstr>
      <vt:lpstr>Rollen voor bovenlokale overheden</vt:lpstr>
      <vt:lpstr>SAMENWERKING &amp; BESLUITVORMING</vt:lpstr>
      <vt:lpstr>Externe partners: stakeholders en marktpartijen</vt:lpstr>
      <vt:lpstr>Stakeholderanalyse</vt:lpstr>
      <vt:lpstr>Interne samenwerking: gemeentelijke diensten </vt:lpstr>
      <vt:lpstr>Overlegstructuur</vt:lpstr>
      <vt:lpstr>Politieke besluitvorming</vt:lpstr>
      <vt:lpstr>LOKALE BELEIDSINSTRUMENTEN</vt:lpstr>
      <vt:lpstr>Stedenbouwkundige verordening centrale stookplaatsen</vt:lpstr>
      <vt:lpstr>Voorwaarden in RUP</vt:lpstr>
      <vt:lpstr>Voorwaarden voor ontwikkeling eigen gronden: aansluitverplichting</vt:lpstr>
      <vt:lpstr>Concessies</vt:lpstr>
      <vt:lpstr>Beheersoverdracht</vt:lpstr>
      <vt:lpstr>Afsprakennota met projectontwikkelaar</vt:lpstr>
      <vt:lpstr>//STAPPENPLAN WARMTENET</vt:lpstr>
      <vt:lpstr>Projectidee</vt:lpstr>
      <vt:lpstr>Haalbaarheidsonderszoek</vt:lpstr>
      <vt:lpstr>Detailonderzoek en organisatie project</vt:lpstr>
      <vt:lpstr>Projectdefinitie met business plan</vt:lpstr>
      <vt:lpstr>Aanbesteding en vergunningen</vt:lpstr>
      <vt:lpstr>Fasering en timing</vt:lpstr>
      <vt:lpstr>REGELGEVING </vt:lpstr>
      <vt:lpstr>Europese regelgeving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Neyens - ODE</dc:creator>
  <cp:keywords/>
  <dc:description/>
  <cp:lastModifiedBy>Jo Neyens</cp:lastModifiedBy>
  <cp:revision>22</cp:revision>
  <cp:lastPrinted>2018-03-23T13:49:00Z</cp:lastPrinted>
  <dcterms:created xsi:type="dcterms:W3CDTF">2018-10-26T14:49:00Z</dcterms:created>
  <dcterms:modified xsi:type="dcterms:W3CDTF">2018-10-26T15:26:00Z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0x010100D495461188E2BC4690C534CB5D4FBE6E</vt:lpwstr>
  </property>
</Properties>
</file>